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Layout w:type="fixed"/>
        <w:tblLook w:val="0000" w:firstRow="0" w:lastRow="0" w:firstColumn="0" w:lastColumn="0" w:noHBand="0" w:noVBand="0"/>
      </w:tblPr>
      <w:tblGrid>
        <w:gridCol w:w="720"/>
        <w:gridCol w:w="540"/>
        <w:gridCol w:w="1080"/>
        <w:gridCol w:w="2160"/>
        <w:gridCol w:w="5040"/>
      </w:tblGrid>
      <w:tr w:rsidR="00005B5A" w:rsidRPr="00955E44" w14:paraId="147D2B11" w14:textId="77777777" w:rsidTr="002E0624">
        <w:tc>
          <w:tcPr>
            <w:tcW w:w="9540" w:type="dxa"/>
            <w:gridSpan w:val="5"/>
          </w:tcPr>
          <w:p w14:paraId="75D55725" w14:textId="77777777" w:rsidR="00005B5A" w:rsidRPr="00955E44" w:rsidRDefault="00005B5A">
            <w:pPr>
              <w:pStyle w:val="Heading2"/>
              <w:rPr>
                <w:szCs w:val="24"/>
              </w:rPr>
            </w:pPr>
            <w:r w:rsidRPr="00955E44">
              <w:rPr>
                <w:szCs w:val="24"/>
              </w:rPr>
              <w:t>Investigation: FIELDS</w:t>
            </w:r>
          </w:p>
        </w:tc>
      </w:tr>
      <w:tr w:rsidR="00005B5A" w:rsidRPr="00955E44" w14:paraId="37F23491" w14:textId="77777777" w:rsidTr="002E0624">
        <w:tc>
          <w:tcPr>
            <w:tcW w:w="4500" w:type="dxa"/>
            <w:gridSpan w:val="4"/>
          </w:tcPr>
          <w:p w14:paraId="20E9F223" w14:textId="77777777" w:rsidR="00005B5A" w:rsidRPr="00955E44" w:rsidRDefault="00005B5A">
            <w:pPr>
              <w:rPr>
                <w:szCs w:val="24"/>
                <w:u w:val="single"/>
              </w:rPr>
            </w:pPr>
            <w:r w:rsidRPr="00955E44">
              <w:rPr>
                <w:szCs w:val="24"/>
                <w:u w:val="single"/>
              </w:rPr>
              <w:t>Progress accomplished this period:</w:t>
            </w:r>
          </w:p>
        </w:tc>
        <w:tc>
          <w:tcPr>
            <w:tcW w:w="5040" w:type="dxa"/>
          </w:tcPr>
          <w:p w14:paraId="49FADCB7" w14:textId="5C561DE5" w:rsidR="00005B5A" w:rsidRPr="00955E44" w:rsidRDefault="00A84038">
            <w:pPr>
              <w:rPr>
                <w:szCs w:val="24"/>
              </w:rPr>
            </w:pPr>
            <w:r>
              <w:rPr>
                <w:szCs w:val="24"/>
              </w:rPr>
              <w:t>March</w:t>
            </w:r>
            <w:r w:rsidR="007C4968" w:rsidRPr="00955E44">
              <w:rPr>
                <w:szCs w:val="24"/>
              </w:rPr>
              <w:t xml:space="preserve"> 2015</w:t>
            </w:r>
            <w:r w:rsidR="00005B5A" w:rsidRPr="00955E44">
              <w:rPr>
                <w:szCs w:val="24"/>
              </w:rPr>
              <w:t xml:space="preserve"> Reporting Period</w:t>
            </w:r>
          </w:p>
        </w:tc>
      </w:tr>
      <w:tr w:rsidR="00005B5A" w:rsidRPr="00955E44" w14:paraId="59BFAD49" w14:textId="77777777" w:rsidTr="002E0624">
        <w:tc>
          <w:tcPr>
            <w:tcW w:w="720" w:type="dxa"/>
          </w:tcPr>
          <w:p w14:paraId="61D78194" w14:textId="77777777" w:rsidR="00005B5A" w:rsidRPr="00955E44" w:rsidRDefault="00005B5A">
            <w:pPr>
              <w:ind w:right="-108"/>
              <w:rPr>
                <w:szCs w:val="24"/>
              </w:rPr>
            </w:pPr>
            <w:r w:rsidRPr="00955E44">
              <w:rPr>
                <w:szCs w:val="24"/>
              </w:rPr>
              <w:t>1.</w:t>
            </w:r>
          </w:p>
        </w:tc>
        <w:tc>
          <w:tcPr>
            <w:tcW w:w="8820" w:type="dxa"/>
            <w:gridSpan w:val="4"/>
          </w:tcPr>
          <w:p w14:paraId="239301FB" w14:textId="3951D51F" w:rsidR="00005B5A" w:rsidRPr="00955E44" w:rsidRDefault="00005B5A">
            <w:pPr>
              <w:rPr>
                <w:szCs w:val="24"/>
              </w:rPr>
            </w:pPr>
            <w:r w:rsidRPr="00955E44">
              <w:rPr>
                <w:szCs w:val="24"/>
              </w:rPr>
              <w:t>Project</w:t>
            </w:r>
            <w:r w:rsidR="00A84038">
              <w:rPr>
                <w:szCs w:val="24"/>
              </w:rPr>
              <w:t xml:space="preserve"> Management</w:t>
            </w:r>
          </w:p>
        </w:tc>
      </w:tr>
      <w:tr w:rsidR="00005B5A" w:rsidRPr="00A84038" w14:paraId="68F4271E" w14:textId="77777777" w:rsidTr="002E0624">
        <w:tc>
          <w:tcPr>
            <w:tcW w:w="720" w:type="dxa"/>
          </w:tcPr>
          <w:p w14:paraId="29679EB7" w14:textId="77777777" w:rsidR="00005B5A" w:rsidRPr="00A84038" w:rsidRDefault="00005B5A">
            <w:pPr>
              <w:rPr>
                <w:color w:val="0000FF"/>
                <w:szCs w:val="24"/>
              </w:rPr>
            </w:pPr>
          </w:p>
        </w:tc>
        <w:tc>
          <w:tcPr>
            <w:tcW w:w="540" w:type="dxa"/>
          </w:tcPr>
          <w:p w14:paraId="07409A1E" w14:textId="77777777" w:rsidR="00005B5A" w:rsidRPr="00A84038" w:rsidRDefault="00005B5A">
            <w:pPr>
              <w:rPr>
                <w:color w:val="0000FF"/>
                <w:szCs w:val="24"/>
              </w:rPr>
            </w:pPr>
            <w:r w:rsidRPr="00A84038">
              <w:rPr>
                <w:color w:val="0000FF"/>
                <w:szCs w:val="24"/>
              </w:rPr>
              <w:t>a.</w:t>
            </w:r>
          </w:p>
        </w:tc>
        <w:tc>
          <w:tcPr>
            <w:tcW w:w="8280" w:type="dxa"/>
            <w:gridSpan w:val="3"/>
          </w:tcPr>
          <w:p w14:paraId="546516E3" w14:textId="77777777" w:rsidR="00005B5A" w:rsidRPr="00A84038" w:rsidRDefault="00005B5A">
            <w:pPr>
              <w:rPr>
                <w:szCs w:val="24"/>
              </w:rPr>
            </w:pPr>
            <w:r w:rsidRPr="00A84038">
              <w:rPr>
                <w:szCs w:val="24"/>
              </w:rPr>
              <w:t>Project Management</w:t>
            </w:r>
          </w:p>
          <w:p w14:paraId="6CAE3227" w14:textId="59E04462" w:rsidR="00A84038" w:rsidRPr="00A84038" w:rsidRDefault="00A84038" w:rsidP="003400BC">
            <w:pPr>
              <w:numPr>
                <w:ilvl w:val="0"/>
                <w:numId w:val="15"/>
              </w:numPr>
              <w:autoSpaceDE w:val="0"/>
              <w:autoSpaceDN w:val="0"/>
              <w:adjustRightInd w:val="0"/>
              <w:rPr>
                <w:szCs w:val="24"/>
              </w:rPr>
            </w:pPr>
            <w:r w:rsidRPr="00A84038">
              <w:rPr>
                <w:szCs w:val="24"/>
              </w:rPr>
              <w:t xml:space="preserve">Attended the FIELDS team data processing meeting and the </w:t>
            </w:r>
            <w:r w:rsidRPr="00A84038">
              <w:rPr>
                <w:b/>
                <w:szCs w:val="24"/>
              </w:rPr>
              <w:t>MMS launch!</w:t>
            </w:r>
          </w:p>
          <w:p w14:paraId="08C42CB7" w14:textId="6975BDEE" w:rsidR="00A91058" w:rsidRPr="00A84038" w:rsidRDefault="00A84038" w:rsidP="00A84038">
            <w:pPr>
              <w:numPr>
                <w:ilvl w:val="0"/>
                <w:numId w:val="15"/>
              </w:numPr>
              <w:autoSpaceDE w:val="0"/>
              <w:autoSpaceDN w:val="0"/>
              <w:adjustRightInd w:val="0"/>
              <w:rPr>
                <w:color w:val="0000FF"/>
                <w:szCs w:val="24"/>
              </w:rPr>
            </w:pPr>
            <w:r w:rsidRPr="00A84038">
              <w:rPr>
                <w:szCs w:val="24"/>
              </w:rPr>
              <w:t>Responded to questions regarding the PPBE and the</w:t>
            </w:r>
            <w:r w:rsidR="003400BC" w:rsidRPr="00A84038">
              <w:rPr>
                <w:szCs w:val="24"/>
              </w:rPr>
              <w:t xml:space="preserve"> Phase D cost to complete proposal</w:t>
            </w:r>
            <w:r w:rsidRPr="00A84038">
              <w:rPr>
                <w:szCs w:val="24"/>
              </w:rPr>
              <w:t xml:space="preserve"> </w:t>
            </w:r>
            <w:proofErr w:type="gramStart"/>
            <w:r w:rsidRPr="00A84038">
              <w:rPr>
                <w:szCs w:val="24"/>
              </w:rPr>
              <w:t>that were</w:t>
            </w:r>
            <w:proofErr w:type="gramEnd"/>
            <w:r w:rsidRPr="00A84038">
              <w:rPr>
                <w:szCs w:val="24"/>
              </w:rPr>
              <w:t xml:space="preserve"> submitted in February</w:t>
            </w:r>
            <w:r w:rsidR="003400BC" w:rsidRPr="00A84038">
              <w:rPr>
                <w:szCs w:val="24"/>
              </w:rPr>
              <w:t xml:space="preserve">. </w:t>
            </w:r>
          </w:p>
        </w:tc>
      </w:tr>
      <w:tr w:rsidR="00005B5A" w:rsidRPr="00A84038" w14:paraId="2742A2E6" w14:textId="77777777" w:rsidTr="002E0624">
        <w:tc>
          <w:tcPr>
            <w:tcW w:w="720" w:type="dxa"/>
          </w:tcPr>
          <w:p w14:paraId="458F22FC" w14:textId="1553E732" w:rsidR="00005B5A" w:rsidRPr="00A84038" w:rsidRDefault="00005B5A">
            <w:pPr>
              <w:rPr>
                <w:szCs w:val="24"/>
              </w:rPr>
            </w:pPr>
            <w:r w:rsidRPr="00A84038">
              <w:rPr>
                <w:szCs w:val="24"/>
              </w:rPr>
              <w:t>2.</w:t>
            </w:r>
          </w:p>
        </w:tc>
        <w:tc>
          <w:tcPr>
            <w:tcW w:w="8820" w:type="dxa"/>
            <w:gridSpan w:val="4"/>
          </w:tcPr>
          <w:p w14:paraId="1F3DF73D" w14:textId="3FD57079" w:rsidR="00005B5A" w:rsidRPr="00A84038" w:rsidRDefault="00A84038" w:rsidP="00D41E1F">
            <w:pPr>
              <w:rPr>
                <w:szCs w:val="24"/>
              </w:rPr>
            </w:pPr>
            <w:r>
              <w:rPr>
                <w:szCs w:val="24"/>
              </w:rPr>
              <w:t>FIELDS Testing and Commissioning (Rau, Needell)</w:t>
            </w:r>
          </w:p>
        </w:tc>
      </w:tr>
      <w:tr w:rsidR="00C80FED" w:rsidRPr="00A84038" w14:paraId="5097E2EB" w14:textId="77777777" w:rsidTr="002E0624">
        <w:tc>
          <w:tcPr>
            <w:tcW w:w="720" w:type="dxa"/>
          </w:tcPr>
          <w:p w14:paraId="0860E70B" w14:textId="77777777" w:rsidR="00C80FED" w:rsidRPr="00A84038" w:rsidRDefault="00C80FED" w:rsidP="0011548B">
            <w:pPr>
              <w:rPr>
                <w:szCs w:val="24"/>
              </w:rPr>
            </w:pPr>
          </w:p>
        </w:tc>
        <w:tc>
          <w:tcPr>
            <w:tcW w:w="540" w:type="dxa"/>
          </w:tcPr>
          <w:p w14:paraId="088C526A" w14:textId="77777777" w:rsidR="00C80FED" w:rsidRPr="00A84038" w:rsidRDefault="00C80FED" w:rsidP="0011548B">
            <w:pPr>
              <w:rPr>
                <w:szCs w:val="24"/>
              </w:rPr>
            </w:pPr>
          </w:p>
        </w:tc>
        <w:tc>
          <w:tcPr>
            <w:tcW w:w="8280" w:type="dxa"/>
            <w:gridSpan w:val="3"/>
          </w:tcPr>
          <w:p w14:paraId="692F1C7D" w14:textId="7801260D" w:rsidR="00C80FED" w:rsidRPr="00A84038" w:rsidRDefault="00C80FED" w:rsidP="00C80FED">
            <w:pPr>
              <w:ind w:left="72"/>
              <w:rPr>
                <w:szCs w:val="24"/>
              </w:rPr>
            </w:pPr>
            <w:r w:rsidRPr="00A84038">
              <w:rPr>
                <w:szCs w:val="24"/>
              </w:rPr>
              <w:t xml:space="preserve">Observatory </w:t>
            </w:r>
            <w:r w:rsidR="00A84038" w:rsidRPr="00A84038">
              <w:rPr>
                <w:szCs w:val="24"/>
              </w:rPr>
              <w:t xml:space="preserve">Testing </w:t>
            </w:r>
            <w:r w:rsidR="000E3249" w:rsidRPr="00A84038">
              <w:rPr>
                <w:szCs w:val="24"/>
              </w:rPr>
              <w:t xml:space="preserve">and Commissioning Planning </w:t>
            </w:r>
            <w:r w:rsidRPr="00A84038">
              <w:rPr>
                <w:szCs w:val="24"/>
              </w:rPr>
              <w:t>Support (FIELDS)</w:t>
            </w:r>
          </w:p>
          <w:p w14:paraId="03576421" w14:textId="77777777" w:rsidR="00A84038" w:rsidRPr="00A84038" w:rsidRDefault="00A84038" w:rsidP="00A84038">
            <w:pPr>
              <w:numPr>
                <w:ilvl w:val="0"/>
                <w:numId w:val="10"/>
              </w:numPr>
              <w:tabs>
                <w:tab w:val="num" w:pos="1080"/>
              </w:tabs>
            </w:pPr>
            <w:r w:rsidRPr="00A84038">
              <w:t>Performed final VIF testing on all Observatories prior to launch</w:t>
            </w:r>
          </w:p>
          <w:p w14:paraId="4AA8ECF3" w14:textId="6BE2F105" w:rsidR="00A84038" w:rsidRPr="00A84038" w:rsidRDefault="00A84038" w:rsidP="00A84038">
            <w:pPr>
              <w:numPr>
                <w:ilvl w:val="0"/>
                <w:numId w:val="10"/>
              </w:numPr>
              <w:tabs>
                <w:tab w:val="num" w:pos="1080"/>
              </w:tabs>
            </w:pPr>
            <w:r>
              <w:t xml:space="preserve">Attended </w:t>
            </w:r>
            <w:r w:rsidRPr="00A84038">
              <w:t>pre-launch FIELDS team meeting and SWT</w:t>
            </w:r>
          </w:p>
          <w:p w14:paraId="4D971180" w14:textId="77777777" w:rsidR="00A84038" w:rsidRPr="00A84038" w:rsidRDefault="00A84038" w:rsidP="00A84038">
            <w:pPr>
              <w:numPr>
                <w:ilvl w:val="0"/>
                <w:numId w:val="10"/>
              </w:numPr>
              <w:tabs>
                <w:tab w:val="num" w:pos="1080"/>
              </w:tabs>
            </w:pPr>
            <w:r w:rsidRPr="00A84038">
              <w:t>Supported final launch preps of MMS including purge outage discussions</w:t>
            </w:r>
          </w:p>
          <w:p w14:paraId="37873291" w14:textId="77777777" w:rsidR="00A84038" w:rsidRPr="00A84038" w:rsidRDefault="00A84038" w:rsidP="00A84038">
            <w:pPr>
              <w:numPr>
                <w:ilvl w:val="0"/>
                <w:numId w:val="10"/>
              </w:numPr>
              <w:tabs>
                <w:tab w:val="num" w:pos="1080"/>
              </w:tabs>
            </w:pPr>
            <w:r w:rsidRPr="00A84038">
              <w:t>Attended MMS Launch!!!!</w:t>
            </w:r>
          </w:p>
          <w:p w14:paraId="58ABC110" w14:textId="77777777" w:rsidR="00A84038" w:rsidRPr="00A84038" w:rsidRDefault="00A84038" w:rsidP="00A84038">
            <w:pPr>
              <w:numPr>
                <w:ilvl w:val="0"/>
                <w:numId w:val="10"/>
              </w:numPr>
              <w:tabs>
                <w:tab w:val="num" w:pos="1080"/>
              </w:tabs>
            </w:pPr>
            <w:r w:rsidRPr="00A84038">
              <w:t xml:space="preserve">Implemented flight GSEOS display screens </w:t>
            </w:r>
          </w:p>
          <w:p w14:paraId="501A5B3A" w14:textId="77777777" w:rsidR="00A84038" w:rsidRPr="00A84038" w:rsidRDefault="00A84038" w:rsidP="00A84038">
            <w:pPr>
              <w:numPr>
                <w:ilvl w:val="0"/>
                <w:numId w:val="10"/>
              </w:numPr>
              <w:tabs>
                <w:tab w:val="num" w:pos="1080"/>
              </w:tabs>
            </w:pPr>
            <w:r w:rsidRPr="00A84038">
              <w:t>Began FIELDS early orbit operations and FIELDS commissioning with FIELDS power on, ADP RE deployment and magnetometer boom deployments</w:t>
            </w:r>
          </w:p>
          <w:p w14:paraId="1E2AA6CD" w14:textId="77777777" w:rsidR="00A84038" w:rsidRPr="00A84038" w:rsidRDefault="00A84038" w:rsidP="00A84038">
            <w:pPr>
              <w:numPr>
                <w:ilvl w:val="0"/>
                <w:numId w:val="10"/>
              </w:numPr>
              <w:tabs>
                <w:tab w:val="num" w:pos="1080"/>
              </w:tabs>
            </w:pPr>
            <w:r w:rsidRPr="00A84038">
              <w:t>Began data review of FIELDS data</w:t>
            </w:r>
          </w:p>
          <w:p w14:paraId="654DBB12" w14:textId="77777777" w:rsidR="00A84038" w:rsidRPr="00A84038" w:rsidRDefault="00A84038" w:rsidP="00A84038">
            <w:pPr>
              <w:numPr>
                <w:ilvl w:val="0"/>
                <w:numId w:val="10"/>
              </w:numPr>
              <w:tabs>
                <w:tab w:val="num" w:pos="1080"/>
              </w:tabs>
            </w:pPr>
            <w:r w:rsidRPr="00A84038">
              <w:t>Supported on-orbit EDI low voltage and FSW uploads</w:t>
            </w:r>
          </w:p>
          <w:p w14:paraId="720E8F02" w14:textId="77777777" w:rsidR="00A84038" w:rsidRPr="00A84038" w:rsidRDefault="00A84038" w:rsidP="00A84038">
            <w:pPr>
              <w:numPr>
                <w:ilvl w:val="0"/>
                <w:numId w:val="10"/>
              </w:numPr>
              <w:tabs>
                <w:tab w:val="num" w:pos="1080"/>
              </w:tabs>
            </w:pPr>
            <w:r w:rsidRPr="00A84038">
              <w:t>Supported final S/C SDP spin rate and thin wire tension walk thru</w:t>
            </w:r>
          </w:p>
          <w:p w14:paraId="317E29EE" w14:textId="77777777" w:rsidR="00A84038" w:rsidRDefault="00A84038" w:rsidP="00A84038">
            <w:pPr>
              <w:numPr>
                <w:ilvl w:val="0"/>
                <w:numId w:val="10"/>
              </w:numPr>
              <w:tabs>
                <w:tab w:val="num" w:pos="1080"/>
              </w:tabs>
            </w:pPr>
            <w:r w:rsidRPr="00A84038">
              <w:t>Continued support of daily commissioning planning meetings with SOC/MOC</w:t>
            </w:r>
          </w:p>
          <w:p w14:paraId="5ABFE6BD" w14:textId="77777777" w:rsidR="00A84038" w:rsidRDefault="00A84038" w:rsidP="00A84038">
            <w:pPr>
              <w:tabs>
                <w:tab w:val="num" w:pos="1080"/>
              </w:tabs>
              <w:ind w:left="72"/>
            </w:pPr>
          </w:p>
          <w:p w14:paraId="0B4E6D33" w14:textId="77777777" w:rsidR="00AE70F1" w:rsidRDefault="00A84038" w:rsidP="00A84038">
            <w:pPr>
              <w:tabs>
                <w:tab w:val="num" w:pos="1080"/>
              </w:tabs>
              <w:ind w:left="72"/>
            </w:pPr>
            <w:r>
              <w:t>FIELDS Commissioning Status</w:t>
            </w:r>
            <w:r w:rsidRPr="00A84038">
              <w:t xml:space="preserve"> </w:t>
            </w:r>
          </w:p>
          <w:p w14:paraId="26FF00E6" w14:textId="77777777" w:rsidR="00A84038" w:rsidRPr="00A84038" w:rsidRDefault="00A84038" w:rsidP="00A84038">
            <w:pPr>
              <w:numPr>
                <w:ilvl w:val="0"/>
                <w:numId w:val="10"/>
              </w:numPr>
              <w:tabs>
                <w:tab w:val="num" w:pos="1080"/>
              </w:tabs>
            </w:pPr>
            <w:r w:rsidRPr="00A84038">
              <w:t>OBS-1: FIELDS powered, Magnetometers deployed, ADP RE's deployed, SDP doors open and wire booms at 17m awaiting thin wire deploy on 4/7/15</w:t>
            </w:r>
          </w:p>
          <w:p w14:paraId="1FD24BED" w14:textId="77777777" w:rsidR="00A84038" w:rsidRPr="00A84038" w:rsidRDefault="00A84038" w:rsidP="00A84038">
            <w:pPr>
              <w:numPr>
                <w:ilvl w:val="0"/>
                <w:numId w:val="10"/>
              </w:numPr>
              <w:tabs>
                <w:tab w:val="num" w:pos="1080"/>
              </w:tabs>
            </w:pPr>
            <w:r w:rsidRPr="00A84038">
              <w:t>OBS-2: FIELDS powered, Magnetometers deployed, ADP RE's deployed, SDP doors open and wire booms at 17m awaiting thin wire deploy on 4/8/15</w:t>
            </w:r>
          </w:p>
          <w:p w14:paraId="61B78ACD" w14:textId="77777777" w:rsidR="00A84038" w:rsidRPr="00A84038" w:rsidRDefault="00A84038" w:rsidP="00A84038">
            <w:pPr>
              <w:numPr>
                <w:ilvl w:val="0"/>
                <w:numId w:val="10"/>
              </w:numPr>
              <w:tabs>
                <w:tab w:val="num" w:pos="1080"/>
              </w:tabs>
            </w:pPr>
            <w:r w:rsidRPr="00A84038">
              <w:t>OBS-3: FIELDS powered, Magnetometers deployed, ADP RE's deployed, SDP deployment to 17m on 4/7/15</w:t>
            </w:r>
          </w:p>
          <w:p w14:paraId="7D76C607" w14:textId="298E5D27" w:rsidR="00A84038" w:rsidRPr="00A84038" w:rsidRDefault="00A84038" w:rsidP="00A84038">
            <w:pPr>
              <w:numPr>
                <w:ilvl w:val="0"/>
                <w:numId w:val="10"/>
              </w:numPr>
              <w:tabs>
                <w:tab w:val="num" w:pos="1080"/>
              </w:tabs>
            </w:pPr>
            <w:r w:rsidRPr="00A84038">
              <w:t xml:space="preserve">OBS-4: FIELDS powered, Magnetometers deployed, ADP RE's deployed, SDP doors open and wire booms at 17m awaiting thin wire deploy on 4/8/15 </w:t>
            </w:r>
          </w:p>
        </w:tc>
      </w:tr>
      <w:tr w:rsidR="00C80FED" w:rsidRPr="00A84038" w14:paraId="1FEF48F6" w14:textId="77777777" w:rsidTr="002E0624">
        <w:tc>
          <w:tcPr>
            <w:tcW w:w="720" w:type="dxa"/>
          </w:tcPr>
          <w:p w14:paraId="5AB4C1CE" w14:textId="7C4538B6" w:rsidR="00C80FED" w:rsidRPr="00A84038" w:rsidRDefault="00A84038">
            <w:pPr>
              <w:rPr>
                <w:szCs w:val="24"/>
              </w:rPr>
            </w:pPr>
            <w:r w:rsidRPr="00A84038">
              <w:rPr>
                <w:szCs w:val="24"/>
              </w:rPr>
              <w:t>3.</w:t>
            </w:r>
          </w:p>
        </w:tc>
        <w:tc>
          <w:tcPr>
            <w:tcW w:w="8820" w:type="dxa"/>
            <w:gridSpan w:val="4"/>
          </w:tcPr>
          <w:p w14:paraId="637BD034" w14:textId="18924E60" w:rsidR="00C80FED" w:rsidRPr="00A84038" w:rsidRDefault="00A84038" w:rsidP="007B7D2C">
            <w:pPr>
              <w:rPr>
                <w:szCs w:val="24"/>
              </w:rPr>
            </w:pPr>
            <w:r w:rsidRPr="00A84038">
              <w:rPr>
                <w:szCs w:val="24"/>
              </w:rPr>
              <w:t>EDI Commissioning</w:t>
            </w:r>
            <w:r>
              <w:rPr>
                <w:szCs w:val="24"/>
              </w:rPr>
              <w:t xml:space="preserve"> (Dors)</w:t>
            </w:r>
          </w:p>
        </w:tc>
      </w:tr>
      <w:tr w:rsidR="00A84038" w:rsidRPr="00A84038" w14:paraId="58471AFC" w14:textId="77777777" w:rsidTr="002E0624">
        <w:tc>
          <w:tcPr>
            <w:tcW w:w="720" w:type="dxa"/>
          </w:tcPr>
          <w:p w14:paraId="5B738B67" w14:textId="77777777" w:rsidR="00A84038" w:rsidRPr="00A84038" w:rsidRDefault="00A84038" w:rsidP="00A84038">
            <w:pPr>
              <w:rPr>
                <w:color w:val="0000FF"/>
                <w:szCs w:val="24"/>
              </w:rPr>
            </w:pPr>
          </w:p>
        </w:tc>
        <w:tc>
          <w:tcPr>
            <w:tcW w:w="540" w:type="dxa"/>
          </w:tcPr>
          <w:p w14:paraId="7AB7D79D" w14:textId="36503DED" w:rsidR="00A84038" w:rsidRPr="00A84038" w:rsidRDefault="00A84038" w:rsidP="00A84038">
            <w:pPr>
              <w:rPr>
                <w:color w:val="0000FF"/>
                <w:szCs w:val="24"/>
              </w:rPr>
            </w:pPr>
          </w:p>
        </w:tc>
        <w:tc>
          <w:tcPr>
            <w:tcW w:w="8280" w:type="dxa"/>
            <w:gridSpan w:val="3"/>
          </w:tcPr>
          <w:p w14:paraId="4EF6319B" w14:textId="77777777" w:rsidR="00A84038" w:rsidRPr="00A84038" w:rsidRDefault="00A84038" w:rsidP="00A84038">
            <w:pPr>
              <w:autoSpaceDE w:val="0"/>
              <w:autoSpaceDN w:val="0"/>
              <w:adjustRightInd w:val="0"/>
              <w:rPr>
                <w:szCs w:val="24"/>
              </w:rPr>
            </w:pPr>
            <w:r w:rsidRPr="00A84038">
              <w:rPr>
                <w:szCs w:val="24"/>
              </w:rPr>
              <w:t>General</w:t>
            </w:r>
          </w:p>
          <w:p w14:paraId="55D9DDED" w14:textId="77777777" w:rsidR="00A84038" w:rsidRPr="00A84038" w:rsidRDefault="00A84038" w:rsidP="00A84038">
            <w:pPr>
              <w:numPr>
                <w:ilvl w:val="0"/>
                <w:numId w:val="10"/>
              </w:numPr>
              <w:tabs>
                <w:tab w:val="left" w:pos="720"/>
                <w:tab w:val="num" w:pos="1080"/>
              </w:tabs>
            </w:pPr>
            <w:r w:rsidRPr="00A84038">
              <w:t>Generated, tested and delivered the scripts required for commissioning activities up to and including EDI007.</w:t>
            </w:r>
          </w:p>
          <w:p w14:paraId="2223A60A" w14:textId="77777777" w:rsidR="00A84038" w:rsidRPr="00A84038" w:rsidRDefault="00A84038" w:rsidP="00A84038">
            <w:pPr>
              <w:numPr>
                <w:ilvl w:val="0"/>
                <w:numId w:val="10"/>
              </w:numPr>
              <w:tabs>
                <w:tab w:val="left" w:pos="720"/>
                <w:tab w:val="num" w:pos="1080"/>
              </w:tabs>
            </w:pPr>
            <w:r w:rsidRPr="00A84038">
              <w:t>Supported all commissioning activities &amp; processes related to EDI.</w:t>
            </w:r>
          </w:p>
          <w:p w14:paraId="4CA59869" w14:textId="77777777" w:rsidR="00A84038" w:rsidRPr="00A84038" w:rsidRDefault="00A84038" w:rsidP="00A84038">
            <w:pPr>
              <w:numPr>
                <w:ilvl w:val="0"/>
                <w:numId w:val="10"/>
              </w:numPr>
              <w:tabs>
                <w:tab w:val="left" w:pos="720"/>
                <w:tab w:val="num" w:pos="1080"/>
              </w:tabs>
            </w:pPr>
            <w:r w:rsidRPr="00A84038">
              <w:t>Supported meetings including</w:t>
            </w:r>
          </w:p>
          <w:p w14:paraId="07D4D8A1" w14:textId="77777777" w:rsidR="00A84038" w:rsidRPr="00A84038" w:rsidRDefault="00A84038" w:rsidP="00A84038">
            <w:pPr>
              <w:numPr>
                <w:ilvl w:val="1"/>
                <w:numId w:val="10"/>
              </w:numPr>
            </w:pPr>
            <w:r w:rsidRPr="00A84038">
              <w:t>Observatory Tactical Planning Meetings</w:t>
            </w:r>
          </w:p>
          <w:p w14:paraId="0B873BDC" w14:textId="77777777" w:rsidR="00A84038" w:rsidRPr="00A84038" w:rsidRDefault="00A84038" w:rsidP="00A84038">
            <w:pPr>
              <w:numPr>
                <w:ilvl w:val="1"/>
                <w:numId w:val="10"/>
              </w:numPr>
            </w:pPr>
            <w:r w:rsidRPr="00A84038">
              <w:t>Observatory Strategic Planning Meetings</w:t>
            </w:r>
          </w:p>
          <w:p w14:paraId="5E101035" w14:textId="77777777" w:rsidR="00A84038" w:rsidRPr="00A84038" w:rsidRDefault="00A84038" w:rsidP="00A84038">
            <w:pPr>
              <w:numPr>
                <w:ilvl w:val="1"/>
                <w:numId w:val="10"/>
              </w:numPr>
            </w:pPr>
            <w:r w:rsidRPr="00A84038">
              <w:t>IS Planning Meetings</w:t>
            </w:r>
          </w:p>
          <w:p w14:paraId="294A9E51" w14:textId="77777777" w:rsidR="00A84038" w:rsidRPr="00A84038" w:rsidRDefault="00A84038" w:rsidP="00A84038">
            <w:pPr>
              <w:numPr>
                <w:ilvl w:val="1"/>
                <w:numId w:val="10"/>
              </w:numPr>
            </w:pPr>
            <w:r w:rsidRPr="00A84038">
              <w:t>Activity Walk-Throughs</w:t>
            </w:r>
          </w:p>
          <w:p w14:paraId="0D91E483" w14:textId="77777777" w:rsidR="00A84038" w:rsidRDefault="00A84038" w:rsidP="00A84038">
            <w:pPr>
              <w:ind w:left="72"/>
            </w:pPr>
          </w:p>
          <w:p w14:paraId="2EA853D5" w14:textId="77777777" w:rsidR="00A84038" w:rsidRPr="00A84038" w:rsidRDefault="00A84038" w:rsidP="00A84038">
            <w:pPr>
              <w:ind w:left="72"/>
            </w:pPr>
            <w:r w:rsidRPr="00A84038">
              <w:t>MMS1 Status</w:t>
            </w:r>
          </w:p>
          <w:p w14:paraId="0AA4D405" w14:textId="77777777" w:rsidR="00A84038" w:rsidRPr="00A84038" w:rsidRDefault="00A84038" w:rsidP="00A84038">
            <w:pPr>
              <w:numPr>
                <w:ilvl w:val="0"/>
                <w:numId w:val="10"/>
              </w:numPr>
              <w:tabs>
                <w:tab w:val="left" w:pos="720"/>
                <w:tab w:val="num" w:pos="1080"/>
              </w:tabs>
            </w:pPr>
            <w:r w:rsidRPr="00A84038">
              <w:t>EDI Controller powered successfully (FLD001).</w:t>
            </w:r>
          </w:p>
          <w:p w14:paraId="70667BC9" w14:textId="77777777" w:rsidR="00A84038" w:rsidRPr="00A84038" w:rsidRDefault="00A84038" w:rsidP="00A84038">
            <w:pPr>
              <w:numPr>
                <w:ilvl w:val="0"/>
                <w:numId w:val="10"/>
              </w:numPr>
              <w:tabs>
                <w:tab w:val="left" w:pos="720"/>
                <w:tab w:val="num" w:pos="1080"/>
              </w:tabs>
            </w:pPr>
            <w:r w:rsidRPr="00A84038">
              <w:t>EDI001 (EDI Checkout and GDU LV Power On) completed.</w:t>
            </w:r>
          </w:p>
          <w:p w14:paraId="26A7C229" w14:textId="77777777" w:rsidR="00A84038" w:rsidRPr="00A84038" w:rsidRDefault="00A84038" w:rsidP="00A84038">
            <w:pPr>
              <w:numPr>
                <w:ilvl w:val="0"/>
                <w:numId w:val="10"/>
              </w:numPr>
              <w:tabs>
                <w:tab w:val="left" w:pos="720"/>
                <w:tab w:val="num" w:pos="1080"/>
              </w:tabs>
            </w:pPr>
            <w:r w:rsidRPr="00A84038">
              <w:t>EDI002 (EDI Parameter Table and FSW Load) completed.</w:t>
            </w:r>
          </w:p>
          <w:p w14:paraId="0CD0675B" w14:textId="77777777" w:rsidR="00A84038" w:rsidRPr="00A84038" w:rsidRDefault="00A84038" w:rsidP="00A84038">
            <w:pPr>
              <w:numPr>
                <w:ilvl w:val="0"/>
                <w:numId w:val="10"/>
              </w:numPr>
              <w:tabs>
                <w:tab w:val="left" w:pos="720"/>
                <w:tab w:val="num" w:pos="1080"/>
              </w:tabs>
            </w:pPr>
            <w:r w:rsidRPr="00A84038">
              <w:lastRenderedPageBreak/>
              <w:t>EDI003 (HV1 - Extreme MCP Voltages and Optics &amp; Gun Checkout) not successfully run after 3 attempts.</w:t>
            </w:r>
          </w:p>
          <w:p w14:paraId="3219B3F9" w14:textId="77777777" w:rsidR="00A84038" w:rsidRPr="00A84038" w:rsidRDefault="00A84038" w:rsidP="00A84038">
            <w:pPr>
              <w:numPr>
                <w:ilvl w:val="1"/>
                <w:numId w:val="10"/>
              </w:numPr>
            </w:pPr>
            <w:r w:rsidRPr="00A84038">
              <w:t xml:space="preserve">First attempt aborted following autonomous </w:t>
            </w:r>
            <w:proofErr w:type="spellStart"/>
            <w:r w:rsidRPr="00A84038">
              <w:t>safing</w:t>
            </w:r>
            <w:proofErr w:type="spellEnd"/>
            <w:r w:rsidRPr="00A84038">
              <w:t xml:space="preserve"> triggered by over-current condition in GDU2 (SN 6).  Issue determined to be caused by gun energy reference settings during the turn-on of secondary power in conjunction with a circuit modification unique to this unit's gun.  (MMSATS-919)</w:t>
            </w:r>
          </w:p>
          <w:p w14:paraId="1F1A2DDA" w14:textId="77777777" w:rsidR="00A84038" w:rsidRPr="00A84038" w:rsidRDefault="00A84038" w:rsidP="00A84038">
            <w:pPr>
              <w:numPr>
                <w:ilvl w:val="1"/>
                <w:numId w:val="10"/>
              </w:numPr>
            </w:pPr>
            <w:r w:rsidRPr="00A84038">
              <w:t xml:space="preserve">Second attempt aborted following GDU1 (SN 3) entering into the communication lockout (COMM_LOCK) state.  This condition is </w:t>
            </w:r>
            <w:proofErr w:type="gramStart"/>
            <w:r w:rsidRPr="00A84038">
              <w:t>well-known</w:t>
            </w:r>
            <w:proofErr w:type="gramEnd"/>
            <w:r w:rsidRPr="00A84038">
              <w:t xml:space="preserve"> from I&amp;T to be harmless and simply requiring a restart of the activity.  (MMSATS-941)</w:t>
            </w:r>
          </w:p>
          <w:p w14:paraId="4A5DC83B" w14:textId="77777777" w:rsidR="00A84038" w:rsidRPr="00A84038" w:rsidRDefault="00A84038" w:rsidP="00A84038">
            <w:pPr>
              <w:numPr>
                <w:ilvl w:val="1"/>
                <w:numId w:val="10"/>
              </w:numPr>
            </w:pPr>
            <w:r w:rsidRPr="00A84038">
              <w:t xml:space="preserve">Third attempt was scrubbed due to DSN tracking issues making </w:t>
            </w:r>
            <w:proofErr w:type="gramStart"/>
            <w:r w:rsidRPr="00A84038">
              <w:t>the  contact</w:t>
            </w:r>
            <w:proofErr w:type="gramEnd"/>
            <w:r w:rsidRPr="00A84038">
              <w:t xml:space="preserve"> window too short in duration to be usable for this activity.</w:t>
            </w:r>
          </w:p>
          <w:p w14:paraId="0AD75694" w14:textId="77777777" w:rsidR="00A84038" w:rsidRPr="00A84038" w:rsidRDefault="00A84038" w:rsidP="00A84038">
            <w:pPr>
              <w:numPr>
                <w:ilvl w:val="1"/>
                <w:numId w:val="10"/>
              </w:numPr>
            </w:pPr>
            <w:r w:rsidRPr="00A84038">
              <w:t>Forth attempt scheduled for 1 April 2015 12:15UT.</w:t>
            </w:r>
          </w:p>
          <w:p w14:paraId="7A48A340" w14:textId="77777777" w:rsidR="00A84038" w:rsidRDefault="00A84038" w:rsidP="00A84038">
            <w:pPr>
              <w:ind w:left="72"/>
            </w:pPr>
          </w:p>
          <w:p w14:paraId="022128C3" w14:textId="77777777" w:rsidR="00A84038" w:rsidRPr="00A84038" w:rsidRDefault="00A84038" w:rsidP="00A84038">
            <w:pPr>
              <w:ind w:left="72"/>
            </w:pPr>
            <w:r w:rsidRPr="00A84038">
              <w:t>MMS2 Status</w:t>
            </w:r>
          </w:p>
          <w:p w14:paraId="4D256EC5" w14:textId="77777777" w:rsidR="00A84038" w:rsidRPr="00A84038" w:rsidRDefault="00A84038" w:rsidP="00A84038">
            <w:pPr>
              <w:numPr>
                <w:ilvl w:val="0"/>
                <w:numId w:val="10"/>
              </w:numPr>
              <w:tabs>
                <w:tab w:val="left" w:pos="720"/>
                <w:tab w:val="num" w:pos="1080"/>
              </w:tabs>
            </w:pPr>
            <w:r w:rsidRPr="00A84038">
              <w:t>EDI Controller powered successfully (FLD001).</w:t>
            </w:r>
          </w:p>
          <w:p w14:paraId="301762AC" w14:textId="77777777" w:rsidR="00A84038" w:rsidRPr="00A84038" w:rsidRDefault="00A84038" w:rsidP="00A84038">
            <w:pPr>
              <w:numPr>
                <w:ilvl w:val="0"/>
                <w:numId w:val="10"/>
              </w:numPr>
              <w:tabs>
                <w:tab w:val="left" w:pos="720"/>
                <w:tab w:val="num" w:pos="1080"/>
              </w:tabs>
            </w:pPr>
            <w:r w:rsidRPr="00A84038">
              <w:t>EDI001 completed.</w:t>
            </w:r>
          </w:p>
          <w:p w14:paraId="0C312892" w14:textId="77777777" w:rsidR="00A84038" w:rsidRPr="00A84038" w:rsidRDefault="00A84038" w:rsidP="00A84038">
            <w:pPr>
              <w:numPr>
                <w:ilvl w:val="0"/>
                <w:numId w:val="10"/>
              </w:numPr>
              <w:tabs>
                <w:tab w:val="left" w:pos="720"/>
                <w:tab w:val="num" w:pos="1080"/>
              </w:tabs>
            </w:pPr>
            <w:r w:rsidRPr="00A84038">
              <w:t>EDI002 completed.</w:t>
            </w:r>
          </w:p>
          <w:p w14:paraId="54EE1279" w14:textId="77777777" w:rsidR="00A84038" w:rsidRPr="00A84038" w:rsidRDefault="00A84038" w:rsidP="00A84038">
            <w:pPr>
              <w:numPr>
                <w:ilvl w:val="0"/>
                <w:numId w:val="10"/>
              </w:numPr>
              <w:tabs>
                <w:tab w:val="left" w:pos="720"/>
                <w:tab w:val="num" w:pos="1080"/>
              </w:tabs>
            </w:pPr>
            <w:r w:rsidRPr="00A84038">
              <w:t>EDI003 (HV1) completed.</w:t>
            </w:r>
          </w:p>
          <w:p w14:paraId="4C4796F4" w14:textId="77777777" w:rsidR="00A84038" w:rsidRPr="00A84038" w:rsidRDefault="00A84038" w:rsidP="00A84038">
            <w:pPr>
              <w:numPr>
                <w:ilvl w:val="0"/>
                <w:numId w:val="10"/>
              </w:numPr>
              <w:tabs>
                <w:tab w:val="left" w:pos="720"/>
                <w:tab w:val="num" w:pos="1080"/>
              </w:tabs>
            </w:pPr>
            <w:r w:rsidRPr="00A84038">
              <w:t>EDI004 (HV2 - Sensor and Ambient Mode Test) completed.</w:t>
            </w:r>
          </w:p>
          <w:p w14:paraId="4FABD186" w14:textId="77777777" w:rsidR="00A84038" w:rsidRDefault="00A84038" w:rsidP="00A84038">
            <w:pPr>
              <w:ind w:left="72"/>
            </w:pPr>
          </w:p>
          <w:p w14:paraId="7176F72A" w14:textId="77777777" w:rsidR="00A84038" w:rsidRPr="00A84038" w:rsidRDefault="00A84038" w:rsidP="00A84038">
            <w:pPr>
              <w:ind w:left="72"/>
            </w:pPr>
            <w:r w:rsidRPr="00A84038">
              <w:t>MMS3 &amp; MMS4 Status</w:t>
            </w:r>
          </w:p>
          <w:p w14:paraId="7BF4EF01" w14:textId="77777777" w:rsidR="00A84038" w:rsidRPr="00A84038" w:rsidRDefault="00A84038" w:rsidP="00A84038">
            <w:pPr>
              <w:numPr>
                <w:ilvl w:val="0"/>
                <w:numId w:val="10"/>
              </w:numPr>
              <w:tabs>
                <w:tab w:val="left" w:pos="720"/>
                <w:tab w:val="num" w:pos="1080"/>
              </w:tabs>
            </w:pPr>
            <w:r w:rsidRPr="00A84038">
              <w:t>EDI Controller powered successfully (FLD001).</w:t>
            </w:r>
          </w:p>
          <w:p w14:paraId="7E81F72A" w14:textId="77777777" w:rsidR="00A84038" w:rsidRPr="00A84038" w:rsidRDefault="00A84038" w:rsidP="00A84038">
            <w:pPr>
              <w:numPr>
                <w:ilvl w:val="0"/>
                <w:numId w:val="10"/>
              </w:numPr>
              <w:tabs>
                <w:tab w:val="left" w:pos="720"/>
                <w:tab w:val="num" w:pos="1080"/>
              </w:tabs>
            </w:pPr>
            <w:r w:rsidRPr="00A84038">
              <w:t>EDI001 completed.</w:t>
            </w:r>
          </w:p>
          <w:p w14:paraId="5AF4058F" w14:textId="77777777" w:rsidR="00A84038" w:rsidRPr="00A84038" w:rsidRDefault="00A84038" w:rsidP="00A84038">
            <w:pPr>
              <w:numPr>
                <w:ilvl w:val="0"/>
                <w:numId w:val="10"/>
              </w:numPr>
              <w:tabs>
                <w:tab w:val="left" w:pos="720"/>
                <w:tab w:val="num" w:pos="1080"/>
              </w:tabs>
            </w:pPr>
            <w:r w:rsidRPr="00A84038">
              <w:t>EDI002 completed.</w:t>
            </w:r>
          </w:p>
          <w:p w14:paraId="5E86302A" w14:textId="77777777" w:rsidR="00A84038" w:rsidRPr="00A84038" w:rsidRDefault="00A84038" w:rsidP="00A84038">
            <w:pPr>
              <w:numPr>
                <w:ilvl w:val="0"/>
                <w:numId w:val="10"/>
              </w:numPr>
              <w:tabs>
                <w:tab w:val="left" w:pos="720"/>
                <w:tab w:val="num" w:pos="1080"/>
              </w:tabs>
            </w:pPr>
            <w:r w:rsidRPr="00A84038">
              <w:t>EDI003 (HV1) completed.</w:t>
            </w:r>
          </w:p>
          <w:p w14:paraId="5CF2A6B4" w14:textId="77777777" w:rsidR="00A84038" w:rsidRPr="00A84038" w:rsidRDefault="00A84038" w:rsidP="00A84038">
            <w:pPr>
              <w:numPr>
                <w:ilvl w:val="0"/>
                <w:numId w:val="10"/>
              </w:numPr>
              <w:tabs>
                <w:tab w:val="left" w:pos="720"/>
                <w:tab w:val="num" w:pos="1080"/>
              </w:tabs>
            </w:pPr>
            <w:r w:rsidRPr="00A84038">
              <w:t>EDI004 (HV2) completed.</w:t>
            </w:r>
          </w:p>
          <w:p w14:paraId="63F2335C" w14:textId="77777777" w:rsidR="00A84038" w:rsidRPr="00A84038" w:rsidRDefault="00A84038" w:rsidP="00A84038">
            <w:pPr>
              <w:numPr>
                <w:ilvl w:val="0"/>
                <w:numId w:val="10"/>
              </w:numPr>
              <w:tabs>
                <w:tab w:val="left" w:pos="720"/>
                <w:tab w:val="num" w:pos="1080"/>
              </w:tabs>
            </w:pPr>
            <w:r w:rsidRPr="00A84038">
              <w:t>EDI005 (HV3 - Extreme Optics &amp; Gun Voltages and Beam Pointing Tests) completed.</w:t>
            </w:r>
          </w:p>
          <w:p w14:paraId="1ABCCE68" w14:textId="5F295030" w:rsidR="00A84038" w:rsidRPr="00A84038" w:rsidRDefault="00A84038" w:rsidP="00A84038">
            <w:pPr>
              <w:numPr>
                <w:ilvl w:val="0"/>
                <w:numId w:val="15"/>
              </w:numPr>
              <w:autoSpaceDE w:val="0"/>
              <w:autoSpaceDN w:val="0"/>
              <w:adjustRightInd w:val="0"/>
              <w:rPr>
                <w:color w:val="0000FF"/>
                <w:szCs w:val="24"/>
              </w:rPr>
            </w:pPr>
          </w:p>
        </w:tc>
      </w:tr>
      <w:tr w:rsidR="00C80FED" w:rsidRPr="007D18C7" w14:paraId="13EF5284" w14:textId="77777777" w:rsidTr="002E0624">
        <w:tc>
          <w:tcPr>
            <w:tcW w:w="720" w:type="dxa"/>
          </w:tcPr>
          <w:p w14:paraId="2E11824A" w14:textId="5FC01AD4" w:rsidR="00C80FED" w:rsidRPr="007D18C7" w:rsidRDefault="007D18C7">
            <w:pPr>
              <w:rPr>
                <w:szCs w:val="24"/>
              </w:rPr>
            </w:pPr>
            <w:r>
              <w:rPr>
                <w:szCs w:val="24"/>
              </w:rPr>
              <w:lastRenderedPageBreak/>
              <w:t>4</w:t>
            </w:r>
            <w:r w:rsidR="00C80FED" w:rsidRPr="007D18C7">
              <w:rPr>
                <w:szCs w:val="24"/>
              </w:rPr>
              <w:t>.</w:t>
            </w:r>
          </w:p>
        </w:tc>
        <w:tc>
          <w:tcPr>
            <w:tcW w:w="8820" w:type="dxa"/>
            <w:gridSpan w:val="4"/>
          </w:tcPr>
          <w:p w14:paraId="70C014EA" w14:textId="5FB69A0F" w:rsidR="00C80FED" w:rsidRPr="007D18C7" w:rsidRDefault="00C80FED" w:rsidP="00233763">
            <w:pPr>
              <w:rPr>
                <w:szCs w:val="24"/>
              </w:rPr>
            </w:pPr>
            <w:r w:rsidRPr="007D18C7">
              <w:rPr>
                <w:szCs w:val="24"/>
              </w:rPr>
              <w:t xml:space="preserve">Science and Science Data Processing </w:t>
            </w:r>
          </w:p>
        </w:tc>
      </w:tr>
      <w:tr w:rsidR="00C80FED" w:rsidRPr="00A84038" w14:paraId="03D891A4" w14:textId="77777777" w:rsidTr="002E0624">
        <w:tc>
          <w:tcPr>
            <w:tcW w:w="720" w:type="dxa"/>
          </w:tcPr>
          <w:p w14:paraId="5F3D4F05" w14:textId="77777777" w:rsidR="00C80FED" w:rsidRPr="00A84038" w:rsidRDefault="00C80FED">
            <w:pPr>
              <w:rPr>
                <w:color w:val="0000FF"/>
                <w:szCs w:val="24"/>
              </w:rPr>
            </w:pPr>
          </w:p>
        </w:tc>
        <w:tc>
          <w:tcPr>
            <w:tcW w:w="540" w:type="dxa"/>
          </w:tcPr>
          <w:p w14:paraId="4E0D4E14" w14:textId="77777777" w:rsidR="00C80FED" w:rsidRPr="00A84038" w:rsidRDefault="00C80FED">
            <w:pPr>
              <w:rPr>
                <w:color w:val="0000FF"/>
                <w:szCs w:val="24"/>
              </w:rPr>
            </w:pPr>
          </w:p>
        </w:tc>
        <w:tc>
          <w:tcPr>
            <w:tcW w:w="8280" w:type="dxa"/>
            <w:gridSpan w:val="3"/>
          </w:tcPr>
          <w:p w14:paraId="7792B33C" w14:textId="33414F1C" w:rsidR="00C80FED" w:rsidRPr="007D18C7" w:rsidRDefault="00C80FED" w:rsidP="00F21F06">
            <w:pPr>
              <w:autoSpaceDE w:val="0"/>
              <w:autoSpaceDN w:val="0"/>
              <w:adjustRightInd w:val="0"/>
              <w:ind w:left="72"/>
              <w:rPr>
                <w:szCs w:val="24"/>
              </w:rPr>
            </w:pPr>
            <w:r w:rsidRPr="007D18C7">
              <w:rPr>
                <w:szCs w:val="24"/>
              </w:rPr>
              <w:t xml:space="preserve">SWT and SWG </w:t>
            </w:r>
            <w:r w:rsidR="007D18C7">
              <w:rPr>
                <w:szCs w:val="24"/>
              </w:rPr>
              <w:t>(Torbert)</w:t>
            </w:r>
          </w:p>
          <w:p w14:paraId="4CDB5EC7" w14:textId="1E4DB1E6" w:rsidR="00C80FED" w:rsidRPr="007D18C7" w:rsidRDefault="00C54032" w:rsidP="00A65308">
            <w:pPr>
              <w:numPr>
                <w:ilvl w:val="0"/>
                <w:numId w:val="15"/>
              </w:numPr>
              <w:autoSpaceDE w:val="0"/>
              <w:autoSpaceDN w:val="0"/>
              <w:adjustRightInd w:val="0"/>
              <w:rPr>
                <w:szCs w:val="24"/>
              </w:rPr>
            </w:pPr>
            <w:r w:rsidRPr="007D18C7">
              <w:rPr>
                <w:szCs w:val="24"/>
              </w:rPr>
              <w:t xml:space="preserve">Participation </w:t>
            </w:r>
            <w:r w:rsidR="00C80FED" w:rsidRPr="007D18C7">
              <w:rPr>
                <w:szCs w:val="24"/>
              </w:rPr>
              <w:t>in all science planning discussions.</w:t>
            </w:r>
          </w:p>
          <w:p w14:paraId="4BFC2294" w14:textId="3FEA25CD" w:rsidR="009939A3" w:rsidRDefault="007D18C7" w:rsidP="00A65308">
            <w:pPr>
              <w:numPr>
                <w:ilvl w:val="0"/>
                <w:numId w:val="15"/>
              </w:numPr>
              <w:autoSpaceDE w:val="0"/>
              <w:autoSpaceDN w:val="0"/>
              <w:adjustRightInd w:val="0"/>
              <w:rPr>
                <w:szCs w:val="24"/>
              </w:rPr>
            </w:pPr>
            <w:r w:rsidRPr="007D18C7">
              <w:rPr>
                <w:szCs w:val="24"/>
              </w:rPr>
              <w:t>Participation at</w:t>
            </w:r>
            <w:r w:rsidR="00AF243A" w:rsidRPr="007D18C7">
              <w:rPr>
                <w:szCs w:val="24"/>
              </w:rPr>
              <w:t xml:space="preserve"> the FIELDS data meeting and SWT, SWG meetings in March</w:t>
            </w:r>
          </w:p>
          <w:p w14:paraId="14B90723" w14:textId="19537F24" w:rsidR="007D18C7" w:rsidRPr="007D18C7" w:rsidRDefault="007D18C7" w:rsidP="00A65308">
            <w:pPr>
              <w:numPr>
                <w:ilvl w:val="0"/>
                <w:numId w:val="15"/>
              </w:numPr>
              <w:autoSpaceDE w:val="0"/>
              <w:autoSpaceDN w:val="0"/>
              <w:adjustRightInd w:val="0"/>
              <w:rPr>
                <w:szCs w:val="24"/>
              </w:rPr>
            </w:pPr>
            <w:r>
              <w:rPr>
                <w:szCs w:val="24"/>
              </w:rPr>
              <w:t>Post launch on-site participation at SOC in FIELDS and MMS commissioning and data processing activities</w:t>
            </w:r>
          </w:p>
          <w:p w14:paraId="53317E2E" w14:textId="77777777" w:rsidR="007C4968" w:rsidRPr="007D18C7" w:rsidRDefault="007C4968" w:rsidP="00F21F06">
            <w:pPr>
              <w:autoSpaceDE w:val="0"/>
              <w:autoSpaceDN w:val="0"/>
              <w:adjustRightInd w:val="0"/>
              <w:ind w:left="72"/>
              <w:rPr>
                <w:szCs w:val="24"/>
              </w:rPr>
            </w:pPr>
          </w:p>
          <w:p w14:paraId="2F6191CD" w14:textId="302A73A5" w:rsidR="00C80FED" w:rsidRPr="007D18C7" w:rsidRDefault="00C80FED" w:rsidP="00F21F06">
            <w:pPr>
              <w:autoSpaceDE w:val="0"/>
              <w:autoSpaceDN w:val="0"/>
              <w:adjustRightInd w:val="0"/>
              <w:ind w:left="72"/>
              <w:rPr>
                <w:szCs w:val="24"/>
              </w:rPr>
            </w:pPr>
            <w:r w:rsidRPr="007D18C7">
              <w:rPr>
                <w:szCs w:val="24"/>
              </w:rPr>
              <w:t>Science data processing</w:t>
            </w:r>
            <w:r w:rsidR="00AF243A" w:rsidRPr="007D18C7">
              <w:rPr>
                <w:szCs w:val="24"/>
              </w:rPr>
              <w:t xml:space="preserve"> activities</w:t>
            </w:r>
          </w:p>
          <w:p w14:paraId="6399ABE5" w14:textId="77777777" w:rsidR="007D18C7" w:rsidRPr="006D5FBF" w:rsidRDefault="007D18C7" w:rsidP="007D18C7">
            <w:pPr>
              <w:numPr>
                <w:ilvl w:val="0"/>
                <w:numId w:val="15"/>
              </w:numPr>
              <w:autoSpaceDE w:val="0"/>
              <w:autoSpaceDN w:val="0"/>
              <w:adjustRightInd w:val="0"/>
            </w:pPr>
            <w:r w:rsidRPr="006D5FBF">
              <w:t>ALL</w:t>
            </w:r>
          </w:p>
          <w:p w14:paraId="19645712" w14:textId="77777777" w:rsidR="007D18C7" w:rsidRDefault="007D18C7" w:rsidP="007D18C7">
            <w:pPr>
              <w:numPr>
                <w:ilvl w:val="1"/>
                <w:numId w:val="15"/>
              </w:numPr>
              <w:autoSpaceDE w:val="0"/>
              <w:autoSpaceDN w:val="0"/>
              <w:adjustRightInd w:val="0"/>
            </w:pPr>
            <w:r>
              <w:t>Looking at first data</w:t>
            </w:r>
          </w:p>
          <w:p w14:paraId="396D1013" w14:textId="77777777" w:rsidR="007D18C7" w:rsidRPr="00F3480B" w:rsidRDefault="007D18C7" w:rsidP="007D18C7">
            <w:pPr>
              <w:numPr>
                <w:ilvl w:val="1"/>
                <w:numId w:val="15"/>
              </w:numPr>
              <w:autoSpaceDE w:val="0"/>
              <w:autoSpaceDN w:val="0"/>
              <w:adjustRightInd w:val="0"/>
            </w:pPr>
            <w:r>
              <w:t>Supported FIELDS meeting in Florida</w:t>
            </w:r>
          </w:p>
          <w:p w14:paraId="280E8E22" w14:textId="77777777" w:rsidR="007D18C7" w:rsidRPr="00613712" w:rsidRDefault="007D18C7" w:rsidP="007D18C7">
            <w:pPr>
              <w:autoSpaceDE w:val="0"/>
              <w:autoSpaceDN w:val="0"/>
              <w:adjustRightInd w:val="0"/>
              <w:ind w:left="1440"/>
            </w:pPr>
          </w:p>
          <w:p w14:paraId="516F7109" w14:textId="77777777" w:rsidR="007D18C7" w:rsidRPr="003D2E95" w:rsidRDefault="007D18C7" w:rsidP="007D18C7">
            <w:pPr>
              <w:numPr>
                <w:ilvl w:val="0"/>
                <w:numId w:val="15"/>
              </w:numPr>
              <w:autoSpaceDE w:val="0"/>
              <w:autoSpaceDN w:val="0"/>
              <w:adjustRightInd w:val="0"/>
            </w:pPr>
            <w:r w:rsidRPr="006D5FBF">
              <w:t>UNH</w:t>
            </w:r>
          </w:p>
          <w:p w14:paraId="3B50596F" w14:textId="77777777" w:rsidR="007D18C7" w:rsidRDefault="007D18C7" w:rsidP="007D18C7">
            <w:pPr>
              <w:numPr>
                <w:ilvl w:val="1"/>
                <w:numId w:val="15"/>
              </w:numPr>
              <w:autoSpaceDE w:val="0"/>
              <w:autoSpaceDN w:val="0"/>
              <w:adjustRightInd w:val="0"/>
            </w:pPr>
            <w:r>
              <w:lastRenderedPageBreak/>
              <w:t>Working on sample timing – using evenly spaced samples</w:t>
            </w:r>
          </w:p>
          <w:p w14:paraId="1483D822" w14:textId="77777777" w:rsidR="007D18C7" w:rsidRDefault="007D18C7" w:rsidP="007D18C7">
            <w:pPr>
              <w:numPr>
                <w:ilvl w:val="1"/>
                <w:numId w:val="15"/>
              </w:numPr>
              <w:autoSpaceDE w:val="0"/>
              <w:autoSpaceDN w:val="0"/>
              <w:adjustRightInd w:val="0"/>
            </w:pPr>
            <w:r>
              <w:t xml:space="preserve">Dealt with many surprises in actual data </w:t>
            </w:r>
          </w:p>
          <w:p w14:paraId="21075DE8" w14:textId="77777777" w:rsidR="007D18C7" w:rsidRDefault="007D18C7" w:rsidP="007D18C7">
            <w:pPr>
              <w:numPr>
                <w:ilvl w:val="1"/>
                <w:numId w:val="15"/>
              </w:numPr>
              <w:autoSpaceDE w:val="0"/>
              <w:autoSpaceDN w:val="0"/>
              <w:adjustRightInd w:val="0"/>
            </w:pPr>
            <w:r>
              <w:t>Automated processing now running at SDC</w:t>
            </w:r>
          </w:p>
          <w:p w14:paraId="32AA40AF" w14:textId="77777777" w:rsidR="007D18C7" w:rsidRDefault="007D18C7" w:rsidP="007D18C7">
            <w:pPr>
              <w:numPr>
                <w:ilvl w:val="1"/>
                <w:numId w:val="15"/>
              </w:numPr>
              <w:autoSpaceDE w:val="0"/>
              <w:autoSpaceDN w:val="0"/>
              <w:adjustRightInd w:val="0"/>
            </w:pPr>
            <w:r>
              <w:t>FIELDS real time displays performed very well for deployments</w:t>
            </w:r>
          </w:p>
          <w:p w14:paraId="48804447" w14:textId="77777777" w:rsidR="007D18C7" w:rsidRDefault="007D18C7" w:rsidP="007D18C7">
            <w:pPr>
              <w:numPr>
                <w:ilvl w:val="1"/>
                <w:numId w:val="15"/>
              </w:numPr>
              <w:autoSpaceDE w:val="0"/>
              <w:autoSpaceDN w:val="0"/>
              <w:adjustRightInd w:val="0"/>
            </w:pPr>
            <w:r>
              <w:t>Worked on EDI E field software</w:t>
            </w:r>
          </w:p>
          <w:p w14:paraId="7BC8354D" w14:textId="77777777" w:rsidR="007D18C7" w:rsidRPr="00C052B3" w:rsidRDefault="007D18C7" w:rsidP="007D18C7">
            <w:pPr>
              <w:numPr>
                <w:ilvl w:val="1"/>
                <w:numId w:val="15"/>
              </w:numPr>
              <w:autoSpaceDE w:val="0"/>
              <w:autoSpaceDN w:val="0"/>
              <w:adjustRightInd w:val="0"/>
            </w:pPr>
            <w:r>
              <w:t>Worked on combined E product software (with Cluster data)</w:t>
            </w:r>
          </w:p>
          <w:p w14:paraId="4AB1BF30" w14:textId="77777777" w:rsidR="007D18C7" w:rsidRPr="00BE3DB5" w:rsidRDefault="007D18C7" w:rsidP="007D18C7">
            <w:pPr>
              <w:numPr>
                <w:ilvl w:val="0"/>
                <w:numId w:val="15"/>
              </w:numPr>
              <w:autoSpaceDE w:val="0"/>
              <w:autoSpaceDN w:val="0"/>
              <w:adjustRightInd w:val="0"/>
            </w:pPr>
            <w:r w:rsidRPr="006D5FBF">
              <w:t>LPP</w:t>
            </w:r>
          </w:p>
          <w:p w14:paraId="414458D0" w14:textId="171BD8ED" w:rsidR="00625344" w:rsidRDefault="00625344" w:rsidP="007D18C7">
            <w:pPr>
              <w:numPr>
                <w:ilvl w:val="1"/>
                <w:numId w:val="15"/>
              </w:numPr>
              <w:spacing w:before="100" w:beforeAutospacing="1" w:after="100" w:afterAutospacing="1"/>
              <w:rPr>
                <w:lang w:eastAsia="fr-FR"/>
              </w:rPr>
            </w:pPr>
            <w:bookmarkStart w:id="0" w:name="_GoBack"/>
            <w:bookmarkEnd w:id="0"/>
            <w:r w:rsidRPr="00625344">
              <w:rPr>
                <w:lang w:eastAsia="fr-FR"/>
              </w:rPr>
              <w:t>Started analyzing commissioning data and comparing with AFG and DFG data.</w:t>
            </w:r>
          </w:p>
          <w:p w14:paraId="200063CA" w14:textId="77777777" w:rsidR="007D18C7" w:rsidRPr="00D4429D" w:rsidRDefault="007D18C7" w:rsidP="007D18C7">
            <w:pPr>
              <w:numPr>
                <w:ilvl w:val="1"/>
                <w:numId w:val="15"/>
              </w:numPr>
              <w:spacing w:before="100" w:beforeAutospacing="1" w:after="100" w:afterAutospacing="1"/>
              <w:rPr>
                <w:lang w:eastAsia="fr-FR"/>
              </w:rPr>
            </w:pPr>
            <w:r w:rsidRPr="00D4429D">
              <w:rPr>
                <w:lang w:eastAsia="fr-FR"/>
              </w:rPr>
              <w:t>Commissioning modes (32, 128 and 256S/s) have been implemented.</w:t>
            </w:r>
          </w:p>
          <w:p w14:paraId="4A00FD92" w14:textId="77777777" w:rsidR="007D18C7" w:rsidRPr="00D4429D" w:rsidRDefault="007D18C7" w:rsidP="007D18C7">
            <w:pPr>
              <w:numPr>
                <w:ilvl w:val="1"/>
                <w:numId w:val="15"/>
              </w:numPr>
              <w:spacing w:before="100" w:beforeAutospacing="1" w:after="100" w:afterAutospacing="1"/>
              <w:rPr>
                <w:lang w:eastAsia="fr-FR"/>
              </w:rPr>
            </w:pPr>
            <w:r w:rsidRPr="00D4429D">
              <w:rPr>
                <w:lang w:eastAsia="fr-FR"/>
              </w:rPr>
              <w:t xml:space="preserve">Burst tail and </w:t>
            </w:r>
            <w:proofErr w:type="spellStart"/>
            <w:r w:rsidRPr="00D4429D">
              <w:rPr>
                <w:lang w:eastAsia="fr-FR"/>
              </w:rPr>
              <w:t>subsolar</w:t>
            </w:r>
            <w:proofErr w:type="spellEnd"/>
            <w:r w:rsidRPr="00D4429D">
              <w:rPr>
                <w:lang w:eastAsia="fr-FR"/>
              </w:rPr>
              <w:t xml:space="preserve"> modes have been implemented.</w:t>
            </w:r>
          </w:p>
          <w:p w14:paraId="230CA4EE" w14:textId="77777777" w:rsidR="007D18C7" w:rsidRPr="002E1D5E" w:rsidRDefault="007D18C7" w:rsidP="007D18C7">
            <w:pPr>
              <w:numPr>
                <w:ilvl w:val="0"/>
                <w:numId w:val="15"/>
              </w:numPr>
              <w:autoSpaceDE w:val="0"/>
              <w:autoSpaceDN w:val="0"/>
              <w:adjustRightInd w:val="0"/>
              <w:rPr>
                <w:lang w:val="fr-FR"/>
              </w:rPr>
            </w:pPr>
            <w:r w:rsidRPr="002E1D5E">
              <w:rPr>
                <w:lang w:val="fr-FR"/>
              </w:rPr>
              <w:t>UCLA</w:t>
            </w:r>
          </w:p>
          <w:p w14:paraId="371FFE9A" w14:textId="77777777" w:rsidR="007D18C7" w:rsidRPr="00BE3DB5" w:rsidRDefault="007D18C7" w:rsidP="007D18C7">
            <w:pPr>
              <w:numPr>
                <w:ilvl w:val="1"/>
                <w:numId w:val="15"/>
              </w:numPr>
              <w:autoSpaceDE w:val="0"/>
              <w:autoSpaceDN w:val="0"/>
              <w:adjustRightInd w:val="0"/>
              <w:rPr>
                <w:lang w:val="fr-FR"/>
              </w:rPr>
            </w:pPr>
            <w:r>
              <w:t xml:space="preserve">Started weekly mag team telecons to develop calibration data flow, and magnetic conference procedures </w:t>
            </w:r>
          </w:p>
          <w:p w14:paraId="61772000" w14:textId="77777777" w:rsidR="007D18C7" w:rsidRPr="00D9408D" w:rsidRDefault="007D18C7" w:rsidP="007D18C7">
            <w:pPr>
              <w:numPr>
                <w:ilvl w:val="1"/>
                <w:numId w:val="15"/>
              </w:numPr>
              <w:autoSpaceDE w:val="0"/>
              <w:autoSpaceDN w:val="0"/>
              <w:adjustRightInd w:val="0"/>
              <w:rPr>
                <w:lang w:val="fr-FR"/>
              </w:rPr>
            </w:pPr>
            <w:r>
              <w:rPr>
                <w:lang w:eastAsia="fr-FR"/>
              </w:rPr>
              <w:t>Developing inflight calibration procedures</w:t>
            </w:r>
          </w:p>
          <w:p w14:paraId="321399D6" w14:textId="77777777" w:rsidR="007D18C7" w:rsidRPr="00BE3DB5" w:rsidRDefault="007D18C7" w:rsidP="007D18C7">
            <w:pPr>
              <w:numPr>
                <w:ilvl w:val="1"/>
                <w:numId w:val="15"/>
              </w:numPr>
              <w:autoSpaceDE w:val="0"/>
              <w:autoSpaceDN w:val="0"/>
              <w:adjustRightInd w:val="0"/>
              <w:rPr>
                <w:lang w:val="fr-FR"/>
              </w:rPr>
            </w:pPr>
            <w:r>
              <w:rPr>
                <w:lang w:eastAsia="fr-FR"/>
              </w:rPr>
              <w:t>Work continues on inflight calibration and procedures</w:t>
            </w:r>
          </w:p>
          <w:p w14:paraId="3501678E" w14:textId="77777777" w:rsidR="007D18C7" w:rsidRPr="005704D0" w:rsidRDefault="007D18C7" w:rsidP="007D18C7">
            <w:pPr>
              <w:numPr>
                <w:ilvl w:val="0"/>
                <w:numId w:val="15"/>
              </w:numPr>
              <w:autoSpaceDE w:val="0"/>
              <w:autoSpaceDN w:val="0"/>
              <w:adjustRightInd w:val="0"/>
              <w:rPr>
                <w:lang w:val="fr-FR"/>
              </w:rPr>
            </w:pPr>
            <w:r w:rsidRPr="005704D0">
              <w:rPr>
                <w:lang w:val="fr-FR"/>
              </w:rPr>
              <w:t>GSFC</w:t>
            </w:r>
          </w:p>
          <w:p w14:paraId="11EE9100" w14:textId="77777777" w:rsidR="007D18C7" w:rsidRPr="003059EA" w:rsidRDefault="007D18C7" w:rsidP="007D18C7">
            <w:pPr>
              <w:numPr>
                <w:ilvl w:val="1"/>
                <w:numId w:val="15"/>
              </w:numPr>
              <w:spacing w:before="100" w:beforeAutospacing="1" w:after="100" w:afterAutospacing="1"/>
              <w:rPr>
                <w:lang w:eastAsia="fr-FR"/>
              </w:rPr>
            </w:pPr>
            <w:r w:rsidRPr="003059EA">
              <w:rPr>
                <w:lang w:eastAsia="fr-FR"/>
              </w:rPr>
              <w:t xml:space="preserve">Released version 0.3.0 of the MMS Magnetometer Data </w:t>
            </w:r>
            <w:proofErr w:type="gramStart"/>
            <w:r w:rsidRPr="003059EA">
              <w:rPr>
                <w:lang w:eastAsia="fr-FR"/>
              </w:rPr>
              <w:t>Processing</w:t>
            </w:r>
            <w:proofErr w:type="gramEnd"/>
            <w:r w:rsidRPr="003059EA">
              <w:rPr>
                <w:lang w:eastAsia="fr-FR"/>
              </w:rPr>
              <w:t xml:space="preserve"> software and installed at SDC.</w:t>
            </w:r>
          </w:p>
          <w:p w14:paraId="083D5B62" w14:textId="77777777" w:rsidR="007D18C7" w:rsidRPr="003059EA" w:rsidRDefault="007D18C7" w:rsidP="007D18C7">
            <w:pPr>
              <w:numPr>
                <w:ilvl w:val="2"/>
                <w:numId w:val="15"/>
              </w:numPr>
              <w:spacing w:before="100" w:beforeAutospacing="1" w:after="100" w:afterAutospacing="1"/>
              <w:rPr>
                <w:lang w:eastAsia="fr-FR"/>
              </w:rPr>
            </w:pPr>
            <w:r w:rsidRPr="003059EA">
              <w:rPr>
                <w:lang w:eastAsia="fr-FR"/>
              </w:rPr>
              <w:t xml:space="preserve">Updated Survey processing software to handle 128 S/s commissioning modes, in addition to fast and slow survey.  128 S/s data is </w:t>
            </w:r>
            <w:proofErr w:type="spellStart"/>
            <w:r w:rsidRPr="003059EA">
              <w:rPr>
                <w:lang w:eastAsia="fr-FR"/>
              </w:rPr>
              <w:t>downsampled</w:t>
            </w:r>
            <w:proofErr w:type="spellEnd"/>
            <w:r w:rsidRPr="003059EA">
              <w:rPr>
                <w:lang w:eastAsia="fr-FR"/>
              </w:rPr>
              <w:t xml:space="preserve"> to 16 S/s for </w:t>
            </w:r>
            <w:proofErr w:type="spellStart"/>
            <w:r w:rsidRPr="003059EA">
              <w:rPr>
                <w:lang w:eastAsia="fr-FR"/>
              </w:rPr>
              <w:t>srvy</w:t>
            </w:r>
            <w:proofErr w:type="spellEnd"/>
            <w:r w:rsidRPr="003059EA">
              <w:rPr>
                <w:lang w:eastAsia="fr-FR"/>
              </w:rPr>
              <w:t xml:space="preserve"> output.</w:t>
            </w:r>
          </w:p>
          <w:p w14:paraId="34E782CA" w14:textId="77777777" w:rsidR="007D18C7" w:rsidRPr="003059EA" w:rsidRDefault="007D18C7" w:rsidP="007D18C7">
            <w:pPr>
              <w:numPr>
                <w:ilvl w:val="2"/>
                <w:numId w:val="15"/>
              </w:numPr>
              <w:spacing w:before="100" w:beforeAutospacing="1" w:after="100" w:afterAutospacing="1"/>
              <w:rPr>
                <w:lang w:eastAsia="fr-FR"/>
              </w:rPr>
            </w:pPr>
            <w:r w:rsidRPr="003059EA">
              <w:rPr>
                <w:lang w:eastAsia="fr-FR"/>
              </w:rPr>
              <w:t>New interface does not require HK filenames in the argument list.  Software searches for necessary files, given a time, observatory, instrument, and mode.</w:t>
            </w:r>
          </w:p>
          <w:p w14:paraId="30913E19" w14:textId="77777777" w:rsidR="007D18C7" w:rsidRPr="003059EA" w:rsidRDefault="007D18C7" w:rsidP="007D18C7">
            <w:pPr>
              <w:numPr>
                <w:ilvl w:val="2"/>
                <w:numId w:val="15"/>
              </w:numPr>
              <w:spacing w:before="100" w:beforeAutospacing="1" w:after="100" w:afterAutospacing="1"/>
              <w:rPr>
                <w:lang w:eastAsia="fr-FR"/>
              </w:rPr>
            </w:pPr>
            <w:r w:rsidRPr="003059EA">
              <w:rPr>
                <w:lang w:eastAsia="fr-FR"/>
              </w:rPr>
              <w:t xml:space="preserve">Fixed issue with sun pulse orientation relative to zero spin </w:t>
            </w:r>
            <w:proofErr w:type="gramStart"/>
            <w:r w:rsidRPr="003059EA">
              <w:rPr>
                <w:lang w:eastAsia="fr-FR"/>
              </w:rPr>
              <w:t>phase</w:t>
            </w:r>
            <w:proofErr w:type="gramEnd"/>
            <w:r w:rsidRPr="003059EA">
              <w:rPr>
                <w:lang w:eastAsia="fr-FR"/>
              </w:rPr>
              <w:t>.</w:t>
            </w:r>
          </w:p>
          <w:p w14:paraId="4F082032" w14:textId="77777777" w:rsidR="007D18C7" w:rsidRPr="003059EA" w:rsidRDefault="007D18C7" w:rsidP="007D18C7">
            <w:pPr>
              <w:numPr>
                <w:ilvl w:val="1"/>
                <w:numId w:val="15"/>
              </w:numPr>
              <w:spacing w:before="100" w:beforeAutospacing="1" w:after="100" w:afterAutospacing="1"/>
              <w:rPr>
                <w:lang w:eastAsia="fr-FR"/>
              </w:rPr>
            </w:pPr>
            <w:r w:rsidRPr="003059EA">
              <w:rPr>
                <w:lang w:eastAsia="fr-FR"/>
              </w:rPr>
              <w:t xml:space="preserve">Tested the </w:t>
            </w:r>
            <w:proofErr w:type="spellStart"/>
            <w:r w:rsidRPr="003059EA">
              <w:rPr>
                <w:lang w:eastAsia="fr-FR"/>
              </w:rPr>
              <w:t>orthogonalizeFFT</w:t>
            </w:r>
            <w:proofErr w:type="spellEnd"/>
            <w:r w:rsidRPr="003059EA">
              <w:rPr>
                <w:lang w:eastAsia="fr-FR"/>
              </w:rPr>
              <w:t xml:space="preserve"> process with Cluster data (found that I was able to calibrate it on short intervals, but something causes instability over large intervals).  Also did testing with simulated MMS data (found no instability when using the rigid body motion sample attitude).  Fixed the MMS sample file generation tool to write properly formatted L1A files.</w:t>
            </w:r>
          </w:p>
          <w:p w14:paraId="05C7F336" w14:textId="77777777" w:rsidR="007D18C7" w:rsidRPr="003059EA" w:rsidRDefault="007D18C7" w:rsidP="007D18C7">
            <w:pPr>
              <w:numPr>
                <w:ilvl w:val="1"/>
                <w:numId w:val="15"/>
              </w:numPr>
              <w:spacing w:before="100" w:beforeAutospacing="1" w:after="100" w:afterAutospacing="1"/>
              <w:rPr>
                <w:lang w:eastAsia="fr-FR"/>
              </w:rPr>
            </w:pPr>
            <w:r w:rsidRPr="003059EA">
              <w:rPr>
                <w:lang w:eastAsia="fr-FR"/>
              </w:rPr>
              <w:t>Worked on data selection tool for Orthogonalization process.</w:t>
            </w:r>
          </w:p>
          <w:p w14:paraId="62CA184F" w14:textId="77777777" w:rsidR="007D18C7" w:rsidRPr="003059EA" w:rsidRDefault="007D18C7" w:rsidP="007D18C7">
            <w:pPr>
              <w:numPr>
                <w:ilvl w:val="1"/>
                <w:numId w:val="15"/>
              </w:numPr>
              <w:spacing w:before="100" w:beforeAutospacing="1" w:after="100" w:afterAutospacing="1"/>
              <w:rPr>
                <w:lang w:eastAsia="fr-FR"/>
              </w:rPr>
            </w:pPr>
            <w:r w:rsidRPr="003059EA">
              <w:rPr>
                <w:lang w:eastAsia="fr-FR"/>
              </w:rPr>
              <w:t>Visited UCLA for MMS Magnetometer turn on and deployments</w:t>
            </w:r>
          </w:p>
          <w:p w14:paraId="7E1389A7" w14:textId="77777777" w:rsidR="007D18C7" w:rsidRPr="003059EA" w:rsidRDefault="007D18C7" w:rsidP="007D18C7">
            <w:pPr>
              <w:numPr>
                <w:ilvl w:val="2"/>
                <w:numId w:val="15"/>
              </w:numPr>
              <w:spacing w:before="100" w:beforeAutospacing="1" w:after="100" w:afterAutospacing="1"/>
              <w:rPr>
                <w:lang w:eastAsia="fr-FR"/>
              </w:rPr>
            </w:pPr>
            <w:r w:rsidRPr="003059EA">
              <w:rPr>
                <w:lang w:eastAsia="fr-FR"/>
              </w:rPr>
              <w:t xml:space="preserve">Calibrated MMS data:  </w:t>
            </w:r>
            <w:proofErr w:type="spellStart"/>
            <w:r w:rsidRPr="003059EA">
              <w:rPr>
                <w:lang w:eastAsia="fr-FR"/>
              </w:rPr>
              <w:t>orthogonalizeFFT</w:t>
            </w:r>
            <w:proofErr w:type="spellEnd"/>
            <w:r w:rsidRPr="003059EA">
              <w:rPr>
                <w:lang w:eastAsia="fr-FR"/>
              </w:rPr>
              <w:t xml:space="preserve"> works fine, but not when </w:t>
            </w:r>
            <w:proofErr w:type="spellStart"/>
            <w:r w:rsidRPr="003059EA">
              <w:rPr>
                <w:lang w:eastAsia="fr-FR"/>
              </w:rPr>
              <w:t>Kp</w:t>
            </w:r>
            <w:proofErr w:type="spellEnd"/>
            <w:r w:rsidRPr="003059EA">
              <w:rPr>
                <w:lang w:eastAsia="fr-FR"/>
              </w:rPr>
              <w:t>=8</w:t>
            </w:r>
          </w:p>
          <w:p w14:paraId="4E94CEA4" w14:textId="77777777" w:rsidR="007D18C7" w:rsidRPr="003059EA" w:rsidRDefault="007D18C7" w:rsidP="007D18C7">
            <w:pPr>
              <w:numPr>
                <w:ilvl w:val="2"/>
                <w:numId w:val="15"/>
              </w:numPr>
              <w:spacing w:before="100" w:beforeAutospacing="1" w:after="100" w:afterAutospacing="1"/>
              <w:rPr>
                <w:lang w:eastAsia="fr-FR"/>
              </w:rPr>
            </w:pPr>
            <w:r w:rsidRPr="003059EA">
              <w:rPr>
                <w:lang w:eastAsia="fr-FR"/>
              </w:rPr>
              <w:t xml:space="preserve">Manually processed data from L1A to L1B and QL.  Set up </w:t>
            </w:r>
            <w:proofErr w:type="spellStart"/>
            <w:r w:rsidRPr="003059EA">
              <w:rPr>
                <w:lang w:eastAsia="fr-FR"/>
              </w:rPr>
              <w:t>rsync</w:t>
            </w:r>
            <w:proofErr w:type="spellEnd"/>
            <w:r w:rsidRPr="003059EA">
              <w:rPr>
                <w:lang w:eastAsia="fr-FR"/>
              </w:rPr>
              <w:t>.</w:t>
            </w:r>
          </w:p>
          <w:p w14:paraId="3DC856E6" w14:textId="77777777" w:rsidR="007D18C7" w:rsidRPr="003059EA" w:rsidRDefault="007D18C7" w:rsidP="007D18C7">
            <w:pPr>
              <w:numPr>
                <w:ilvl w:val="2"/>
                <w:numId w:val="15"/>
              </w:numPr>
              <w:spacing w:before="100" w:beforeAutospacing="1" w:after="100" w:afterAutospacing="1"/>
              <w:rPr>
                <w:lang w:eastAsia="fr-FR"/>
              </w:rPr>
            </w:pPr>
            <w:r w:rsidRPr="003059EA">
              <w:rPr>
                <w:lang w:eastAsia="fr-FR"/>
              </w:rPr>
              <w:t>Verified proper application of ground calibrations.</w:t>
            </w:r>
          </w:p>
          <w:p w14:paraId="49BA8FEB" w14:textId="77777777" w:rsidR="007D18C7" w:rsidRPr="003059EA" w:rsidRDefault="007D18C7" w:rsidP="007D18C7">
            <w:pPr>
              <w:numPr>
                <w:ilvl w:val="1"/>
                <w:numId w:val="15"/>
              </w:numPr>
              <w:spacing w:before="100" w:beforeAutospacing="1" w:after="100" w:afterAutospacing="1"/>
              <w:rPr>
                <w:lang w:eastAsia="fr-FR"/>
              </w:rPr>
            </w:pPr>
            <w:r w:rsidRPr="003059EA">
              <w:rPr>
                <w:lang w:eastAsia="fr-FR"/>
              </w:rPr>
              <w:t>Worked on software to update calibration files with latest calibration results.</w:t>
            </w:r>
          </w:p>
          <w:p w14:paraId="15300676" w14:textId="77777777" w:rsidR="007D18C7" w:rsidRPr="00EF5B18" w:rsidRDefault="007D18C7" w:rsidP="007D18C7">
            <w:pPr>
              <w:numPr>
                <w:ilvl w:val="0"/>
                <w:numId w:val="15"/>
              </w:numPr>
              <w:autoSpaceDE w:val="0"/>
              <w:autoSpaceDN w:val="0"/>
              <w:adjustRightInd w:val="0"/>
              <w:rPr>
                <w:lang w:val="fr-FR"/>
              </w:rPr>
            </w:pPr>
            <w:r w:rsidRPr="006D5FBF">
              <w:rPr>
                <w:lang w:val="fr-FR"/>
              </w:rPr>
              <w:t>IRFU</w:t>
            </w:r>
          </w:p>
          <w:p w14:paraId="6E749968" w14:textId="77777777" w:rsidR="007D18C7" w:rsidRDefault="007D18C7" w:rsidP="007D18C7">
            <w:pPr>
              <w:numPr>
                <w:ilvl w:val="1"/>
                <w:numId w:val="15"/>
              </w:numPr>
              <w:autoSpaceDE w:val="0"/>
              <w:autoSpaceDN w:val="0"/>
              <w:adjustRightInd w:val="0"/>
              <w:rPr>
                <w:lang w:val="fr-FR"/>
              </w:rPr>
            </w:pPr>
            <w:proofErr w:type="spellStart"/>
            <w:r>
              <w:rPr>
                <w:lang w:val="fr-FR"/>
              </w:rPr>
              <w:t>Added</w:t>
            </w:r>
            <w:proofErr w:type="spellEnd"/>
            <w:r>
              <w:rPr>
                <w:lang w:val="fr-FR"/>
              </w:rPr>
              <w:t xml:space="preserve"> software to plot I vs V </w:t>
            </w:r>
            <w:proofErr w:type="spellStart"/>
            <w:r>
              <w:rPr>
                <w:lang w:val="fr-FR"/>
              </w:rPr>
              <w:t>from</w:t>
            </w:r>
            <w:proofErr w:type="spellEnd"/>
            <w:r>
              <w:rPr>
                <w:lang w:val="fr-FR"/>
              </w:rPr>
              <w:t xml:space="preserve"> </w:t>
            </w:r>
            <w:proofErr w:type="spellStart"/>
            <w:r>
              <w:rPr>
                <w:lang w:val="fr-FR"/>
              </w:rPr>
              <w:t>sweeps</w:t>
            </w:r>
            <w:proofErr w:type="spellEnd"/>
          </w:p>
          <w:p w14:paraId="0A2E21FF" w14:textId="77777777" w:rsidR="007D18C7" w:rsidRPr="00D4429D" w:rsidRDefault="007D18C7" w:rsidP="007D18C7">
            <w:pPr>
              <w:numPr>
                <w:ilvl w:val="1"/>
                <w:numId w:val="15"/>
              </w:numPr>
              <w:autoSpaceDE w:val="0"/>
              <w:autoSpaceDN w:val="0"/>
              <w:adjustRightInd w:val="0"/>
              <w:rPr>
                <w:lang w:val="fr-FR"/>
              </w:rPr>
            </w:pPr>
            <w:proofErr w:type="spellStart"/>
            <w:r>
              <w:rPr>
                <w:lang w:val="fr-FR"/>
              </w:rPr>
              <w:t>Worked</w:t>
            </w:r>
            <w:proofErr w:type="spellEnd"/>
            <w:r>
              <w:rPr>
                <w:lang w:val="fr-FR"/>
              </w:rPr>
              <w:t xml:space="preserve"> on unit </w:t>
            </w:r>
            <w:proofErr w:type="spellStart"/>
            <w:r>
              <w:rPr>
                <w:lang w:val="fr-FR"/>
              </w:rPr>
              <w:t>dependent</w:t>
            </w:r>
            <w:proofErr w:type="spellEnd"/>
            <w:r>
              <w:rPr>
                <w:lang w:val="fr-FR"/>
              </w:rPr>
              <w:t xml:space="preserve"> </w:t>
            </w:r>
            <w:proofErr w:type="gramStart"/>
            <w:r>
              <w:rPr>
                <w:lang w:val="fr-FR"/>
              </w:rPr>
              <w:t>offsets</w:t>
            </w:r>
            <w:proofErr w:type="gramEnd"/>
          </w:p>
          <w:p w14:paraId="26DAE6D1" w14:textId="77777777" w:rsidR="007D18C7" w:rsidRPr="00BE3DB5" w:rsidRDefault="007D18C7" w:rsidP="007D18C7">
            <w:pPr>
              <w:numPr>
                <w:ilvl w:val="1"/>
                <w:numId w:val="15"/>
              </w:numPr>
              <w:autoSpaceDE w:val="0"/>
              <w:autoSpaceDN w:val="0"/>
              <w:adjustRightInd w:val="0"/>
              <w:rPr>
                <w:lang w:val="fr-FR"/>
              </w:rPr>
            </w:pPr>
            <w:r>
              <w:lastRenderedPageBreak/>
              <w:t>Implemented a check for non-nominal bias settings (from HK_10E).</w:t>
            </w:r>
          </w:p>
          <w:p w14:paraId="36D595BA" w14:textId="77777777" w:rsidR="007D18C7" w:rsidRDefault="007D18C7" w:rsidP="007D18C7">
            <w:pPr>
              <w:numPr>
                <w:ilvl w:val="1"/>
                <w:numId w:val="15"/>
              </w:numPr>
              <w:autoSpaceDE w:val="0"/>
              <w:autoSpaceDN w:val="0"/>
              <w:adjustRightInd w:val="0"/>
              <w:rPr>
                <w:lang w:val="fr-FR"/>
              </w:rPr>
            </w:pPr>
            <w:r>
              <w:t xml:space="preserve">Implemented phase in L2/L2pre from </w:t>
            </w:r>
            <w:proofErr w:type="spellStart"/>
            <w:r>
              <w:t>defatt</w:t>
            </w:r>
            <w:proofErr w:type="spellEnd"/>
            <w:r>
              <w:t xml:space="preserve"> files instead of HK_101.</w:t>
            </w:r>
          </w:p>
          <w:p w14:paraId="3ADDC415" w14:textId="77777777" w:rsidR="007D18C7" w:rsidRPr="006D5FBF" w:rsidRDefault="007D18C7" w:rsidP="007D18C7">
            <w:pPr>
              <w:numPr>
                <w:ilvl w:val="0"/>
                <w:numId w:val="15"/>
              </w:numPr>
              <w:autoSpaceDE w:val="0"/>
              <w:autoSpaceDN w:val="0"/>
              <w:adjustRightInd w:val="0"/>
              <w:rPr>
                <w:lang w:val="fr-FR"/>
              </w:rPr>
            </w:pPr>
            <w:r w:rsidRPr="006D5FBF">
              <w:rPr>
                <w:lang w:val="fr-FR"/>
              </w:rPr>
              <w:t>LASP</w:t>
            </w:r>
          </w:p>
          <w:p w14:paraId="2733A89F" w14:textId="68B8265A" w:rsidR="00C80FED" w:rsidRPr="00A84038" w:rsidRDefault="007D18C7" w:rsidP="007D18C7">
            <w:pPr>
              <w:numPr>
                <w:ilvl w:val="1"/>
                <w:numId w:val="15"/>
              </w:numPr>
              <w:autoSpaceDE w:val="0"/>
              <w:autoSpaceDN w:val="0"/>
              <w:adjustRightInd w:val="0"/>
              <w:rPr>
                <w:color w:val="0000FF"/>
              </w:rPr>
            </w:pPr>
            <w:r>
              <w:t>Working on ADP software</w:t>
            </w:r>
          </w:p>
        </w:tc>
      </w:tr>
      <w:tr w:rsidR="00C80FED" w:rsidRPr="00A84038" w14:paraId="77FDB64E" w14:textId="77777777" w:rsidTr="002E0624">
        <w:tc>
          <w:tcPr>
            <w:tcW w:w="720" w:type="dxa"/>
          </w:tcPr>
          <w:p w14:paraId="2657E4B2" w14:textId="5B4C5206" w:rsidR="00C80FED" w:rsidRPr="00A84038" w:rsidRDefault="00C80FED" w:rsidP="00AA310E">
            <w:pPr>
              <w:rPr>
                <w:color w:val="0000FF"/>
                <w:szCs w:val="24"/>
              </w:rPr>
            </w:pPr>
          </w:p>
        </w:tc>
        <w:tc>
          <w:tcPr>
            <w:tcW w:w="540" w:type="dxa"/>
          </w:tcPr>
          <w:p w14:paraId="14ED4946" w14:textId="77777777" w:rsidR="00C80FED" w:rsidRPr="00A84038" w:rsidRDefault="00C80FED" w:rsidP="00AA310E">
            <w:pPr>
              <w:rPr>
                <w:color w:val="0000FF"/>
                <w:szCs w:val="24"/>
              </w:rPr>
            </w:pPr>
          </w:p>
        </w:tc>
        <w:tc>
          <w:tcPr>
            <w:tcW w:w="8280" w:type="dxa"/>
            <w:gridSpan w:val="3"/>
          </w:tcPr>
          <w:p w14:paraId="6E20B647" w14:textId="77777777" w:rsidR="00C80FED" w:rsidRPr="00A84038" w:rsidRDefault="00C80FED" w:rsidP="00AA310E">
            <w:pPr>
              <w:rPr>
                <w:color w:val="0000FF"/>
              </w:rPr>
            </w:pPr>
          </w:p>
        </w:tc>
      </w:tr>
      <w:tr w:rsidR="00C80FED" w:rsidRPr="001A2DC6" w14:paraId="32A6A7B6" w14:textId="77777777" w:rsidTr="002E0624">
        <w:tc>
          <w:tcPr>
            <w:tcW w:w="720" w:type="dxa"/>
          </w:tcPr>
          <w:p w14:paraId="5B47B98F" w14:textId="2DB1E1CB" w:rsidR="00C80FED" w:rsidRPr="001A2DC6" w:rsidRDefault="00887150">
            <w:pPr>
              <w:rPr>
                <w:szCs w:val="24"/>
              </w:rPr>
            </w:pPr>
            <w:r w:rsidRPr="001A2DC6">
              <w:rPr>
                <w:szCs w:val="24"/>
              </w:rPr>
              <w:t>4</w:t>
            </w:r>
            <w:r w:rsidR="00C80FED" w:rsidRPr="001A2DC6">
              <w:rPr>
                <w:szCs w:val="24"/>
              </w:rPr>
              <w:t>.</w:t>
            </w:r>
          </w:p>
        </w:tc>
        <w:tc>
          <w:tcPr>
            <w:tcW w:w="8820" w:type="dxa"/>
            <w:gridSpan w:val="4"/>
          </w:tcPr>
          <w:p w14:paraId="69A67A17" w14:textId="13F7E48F" w:rsidR="00C80FED" w:rsidRPr="001A2DC6" w:rsidRDefault="001A2DC6" w:rsidP="006450C4">
            <w:pPr>
              <w:rPr>
                <w:szCs w:val="24"/>
              </w:rPr>
            </w:pPr>
            <w:r w:rsidRPr="001A2DC6">
              <w:rPr>
                <w:szCs w:val="24"/>
              </w:rPr>
              <w:t>Mag Team Activities (Reported by UCLA)</w:t>
            </w:r>
          </w:p>
        </w:tc>
      </w:tr>
      <w:tr w:rsidR="00C80FED" w:rsidRPr="00A84038" w14:paraId="5AA0705C" w14:textId="77777777" w:rsidTr="002E0624">
        <w:tc>
          <w:tcPr>
            <w:tcW w:w="720" w:type="dxa"/>
          </w:tcPr>
          <w:p w14:paraId="1281E9C5" w14:textId="77777777" w:rsidR="00C80FED" w:rsidRPr="00A84038" w:rsidRDefault="00C80FED">
            <w:pPr>
              <w:rPr>
                <w:color w:val="0000FF"/>
                <w:szCs w:val="24"/>
              </w:rPr>
            </w:pPr>
          </w:p>
        </w:tc>
        <w:tc>
          <w:tcPr>
            <w:tcW w:w="540" w:type="dxa"/>
          </w:tcPr>
          <w:p w14:paraId="1CF1F233" w14:textId="54A4252A" w:rsidR="00C80FED" w:rsidRPr="00A84038" w:rsidRDefault="00C80FED">
            <w:pPr>
              <w:rPr>
                <w:color w:val="0000FF"/>
                <w:szCs w:val="24"/>
              </w:rPr>
            </w:pPr>
          </w:p>
        </w:tc>
        <w:tc>
          <w:tcPr>
            <w:tcW w:w="1080" w:type="dxa"/>
          </w:tcPr>
          <w:p w14:paraId="08E55AE2" w14:textId="2807F73A" w:rsidR="00C80FED" w:rsidRPr="00A84038" w:rsidRDefault="00C80FED">
            <w:pPr>
              <w:rPr>
                <w:color w:val="0000FF"/>
                <w:szCs w:val="24"/>
              </w:rPr>
            </w:pPr>
          </w:p>
        </w:tc>
        <w:tc>
          <w:tcPr>
            <w:tcW w:w="7200" w:type="dxa"/>
            <w:gridSpan w:val="2"/>
          </w:tcPr>
          <w:p w14:paraId="61DC4719" w14:textId="77777777" w:rsidR="00C80FED" w:rsidRPr="00A84038" w:rsidRDefault="00C80FED" w:rsidP="00AA310E">
            <w:pPr>
              <w:ind w:left="72"/>
              <w:rPr>
                <w:color w:val="0000FF"/>
                <w:szCs w:val="24"/>
              </w:rPr>
            </w:pPr>
          </w:p>
        </w:tc>
      </w:tr>
      <w:tr w:rsidR="00C80FED" w:rsidRPr="001A2DC6" w14:paraId="317121A2" w14:textId="77777777" w:rsidTr="002E0624">
        <w:tc>
          <w:tcPr>
            <w:tcW w:w="720" w:type="dxa"/>
          </w:tcPr>
          <w:p w14:paraId="580350F0" w14:textId="77777777" w:rsidR="00C80FED" w:rsidRPr="001A2DC6" w:rsidRDefault="00C80FED">
            <w:pPr>
              <w:rPr>
                <w:szCs w:val="24"/>
              </w:rPr>
            </w:pPr>
          </w:p>
        </w:tc>
        <w:tc>
          <w:tcPr>
            <w:tcW w:w="540" w:type="dxa"/>
          </w:tcPr>
          <w:p w14:paraId="1244E706" w14:textId="77777777" w:rsidR="00C80FED" w:rsidRPr="001A2DC6" w:rsidRDefault="00C80FED">
            <w:pPr>
              <w:rPr>
                <w:szCs w:val="24"/>
              </w:rPr>
            </w:pPr>
          </w:p>
        </w:tc>
        <w:tc>
          <w:tcPr>
            <w:tcW w:w="1080" w:type="dxa"/>
          </w:tcPr>
          <w:p w14:paraId="785F90DE" w14:textId="77777777" w:rsidR="00C80FED" w:rsidRPr="001A2DC6" w:rsidRDefault="00C80FED">
            <w:pPr>
              <w:rPr>
                <w:szCs w:val="24"/>
              </w:rPr>
            </w:pPr>
          </w:p>
        </w:tc>
        <w:tc>
          <w:tcPr>
            <w:tcW w:w="7200" w:type="dxa"/>
            <w:gridSpan w:val="2"/>
          </w:tcPr>
          <w:p w14:paraId="4516C139" w14:textId="550172AF" w:rsidR="00C80FED" w:rsidRPr="001A2DC6" w:rsidRDefault="00C80FED" w:rsidP="00D606BB">
            <w:pPr>
              <w:ind w:left="72"/>
              <w:rPr>
                <w:szCs w:val="24"/>
              </w:rPr>
            </w:pPr>
            <w:r w:rsidRPr="001A2DC6">
              <w:rPr>
                <w:szCs w:val="24"/>
              </w:rPr>
              <w:t>Pre-launch Preparations</w:t>
            </w:r>
          </w:p>
          <w:p w14:paraId="37B00497" w14:textId="77777777" w:rsidR="001A2DC6" w:rsidRPr="001A2DC6" w:rsidRDefault="001A2DC6" w:rsidP="001A2DC6">
            <w:pPr>
              <w:numPr>
                <w:ilvl w:val="0"/>
                <w:numId w:val="14"/>
              </w:numPr>
              <w:tabs>
                <w:tab w:val="clear" w:pos="720"/>
              </w:tabs>
              <w:ind w:left="432"/>
              <w:rPr>
                <w:szCs w:val="24"/>
              </w:rPr>
            </w:pPr>
            <w:r w:rsidRPr="001A2DC6">
              <w:rPr>
                <w:szCs w:val="24"/>
              </w:rPr>
              <w:t>Louise Lee continues to improve Python software (</w:t>
            </w:r>
            <w:proofErr w:type="spellStart"/>
            <w:r w:rsidRPr="001A2DC6">
              <w:rPr>
                <w:szCs w:val="24"/>
              </w:rPr>
              <w:t>MagPy</w:t>
            </w:r>
            <w:proofErr w:type="spellEnd"/>
            <w:r w:rsidRPr="001A2DC6">
              <w:rPr>
                <w:szCs w:val="24"/>
              </w:rPr>
              <w:t>).</w:t>
            </w:r>
          </w:p>
          <w:p w14:paraId="76ACF356" w14:textId="77777777" w:rsidR="001A2DC6" w:rsidRPr="001A2DC6" w:rsidRDefault="001A2DC6" w:rsidP="001A2DC6">
            <w:pPr>
              <w:numPr>
                <w:ilvl w:val="0"/>
                <w:numId w:val="14"/>
              </w:numPr>
              <w:tabs>
                <w:tab w:val="clear" w:pos="720"/>
              </w:tabs>
              <w:ind w:left="432"/>
              <w:rPr>
                <w:szCs w:val="24"/>
              </w:rPr>
            </w:pPr>
            <w:r w:rsidRPr="001A2DC6">
              <w:rPr>
                <w:szCs w:val="24"/>
              </w:rPr>
              <w:t xml:space="preserve">Attended Science Working Team Meeting in Florida: Activities include: Review of magnetometer data analysis software and data visualization software for FIELDS meeting; Detailed discussion of magnetometer status and pre-launch preparations in magnetometer team meeting, demonstrated </w:t>
            </w:r>
            <w:proofErr w:type="spellStart"/>
            <w:r w:rsidRPr="001A2DC6">
              <w:rPr>
                <w:szCs w:val="24"/>
              </w:rPr>
              <w:t>MagPy</w:t>
            </w:r>
            <w:proofErr w:type="spellEnd"/>
            <w:r w:rsidRPr="001A2DC6">
              <w:rPr>
                <w:szCs w:val="24"/>
              </w:rPr>
              <w:t>; Review of RFAs from the October Mag team meeting. UCLA attendees included C. T. Russell, H. Leinweber, and R. J. Strangeway.</w:t>
            </w:r>
          </w:p>
          <w:p w14:paraId="52955C65" w14:textId="77777777" w:rsidR="00C80FED" w:rsidRPr="001A2DC6" w:rsidRDefault="00C80FED" w:rsidP="00D606BB">
            <w:pPr>
              <w:ind w:left="72"/>
              <w:rPr>
                <w:szCs w:val="24"/>
              </w:rPr>
            </w:pPr>
          </w:p>
          <w:p w14:paraId="7C78E49D" w14:textId="75B105DA" w:rsidR="00C80FED" w:rsidRPr="001A2DC6" w:rsidRDefault="00C80FED" w:rsidP="00D606BB">
            <w:pPr>
              <w:ind w:left="72"/>
              <w:rPr>
                <w:szCs w:val="24"/>
              </w:rPr>
            </w:pPr>
            <w:r w:rsidRPr="001A2DC6">
              <w:rPr>
                <w:szCs w:val="24"/>
              </w:rPr>
              <w:t xml:space="preserve">Post-launch </w:t>
            </w:r>
            <w:r w:rsidR="001A2DC6" w:rsidRPr="001A2DC6">
              <w:rPr>
                <w:szCs w:val="24"/>
              </w:rPr>
              <w:t>Activities</w:t>
            </w:r>
          </w:p>
          <w:p w14:paraId="77DF2428" w14:textId="77777777" w:rsidR="001A2DC6" w:rsidRPr="001A2DC6" w:rsidRDefault="001A2DC6" w:rsidP="001A2DC6">
            <w:pPr>
              <w:numPr>
                <w:ilvl w:val="0"/>
                <w:numId w:val="14"/>
              </w:numPr>
              <w:tabs>
                <w:tab w:val="clear" w:pos="720"/>
              </w:tabs>
              <w:ind w:left="432"/>
              <w:rPr>
                <w:szCs w:val="24"/>
              </w:rPr>
            </w:pPr>
            <w:r w:rsidRPr="001A2DC6">
              <w:rPr>
                <w:szCs w:val="24"/>
              </w:rPr>
              <w:t xml:space="preserve">Werner Magnes, Ferdinand Plaschke, David Fischer, Guan Le, Ken Bromund, </w:t>
            </w:r>
            <w:proofErr w:type="spellStart"/>
            <w:r w:rsidRPr="001A2DC6">
              <w:rPr>
                <w:szCs w:val="24"/>
              </w:rPr>
              <w:t>Hannes</w:t>
            </w:r>
            <w:proofErr w:type="spellEnd"/>
            <w:r w:rsidRPr="001A2DC6">
              <w:rPr>
                <w:szCs w:val="24"/>
              </w:rPr>
              <w:t xml:space="preserve"> Leinweber, Robert Strangeway, and Kathryn Rowe at UCLA for initial magnetometer turn on and boom deployment. Magnetometer data are excellent.</w:t>
            </w:r>
          </w:p>
          <w:p w14:paraId="467B197A" w14:textId="77777777" w:rsidR="001A2DC6" w:rsidRPr="001A2DC6" w:rsidRDefault="001A2DC6" w:rsidP="001A2DC6">
            <w:pPr>
              <w:numPr>
                <w:ilvl w:val="0"/>
                <w:numId w:val="14"/>
              </w:numPr>
              <w:tabs>
                <w:tab w:val="clear" w:pos="720"/>
              </w:tabs>
              <w:ind w:left="432"/>
              <w:rPr>
                <w:szCs w:val="24"/>
              </w:rPr>
            </w:pPr>
            <w:r w:rsidRPr="001A2DC6">
              <w:rPr>
                <w:szCs w:val="24"/>
              </w:rPr>
              <w:t xml:space="preserve">Used software from UNH to view real-time data. Began importing L1A and </w:t>
            </w:r>
            <w:proofErr w:type="spellStart"/>
            <w:r w:rsidRPr="001A2DC6">
              <w:rPr>
                <w:szCs w:val="24"/>
              </w:rPr>
              <w:t>quicklook</w:t>
            </w:r>
            <w:proofErr w:type="spellEnd"/>
            <w:r w:rsidRPr="001A2DC6">
              <w:rPr>
                <w:szCs w:val="24"/>
              </w:rPr>
              <w:t xml:space="preserve"> CDFs into end user software (e.g., IDL/</w:t>
            </w:r>
            <w:proofErr w:type="spellStart"/>
            <w:r w:rsidRPr="001A2DC6">
              <w:rPr>
                <w:szCs w:val="24"/>
              </w:rPr>
              <w:t>tplot</w:t>
            </w:r>
            <w:proofErr w:type="spellEnd"/>
            <w:r w:rsidRPr="001A2DC6">
              <w:rPr>
                <w:szCs w:val="24"/>
              </w:rPr>
              <w:t xml:space="preserve">, </w:t>
            </w:r>
            <w:proofErr w:type="spellStart"/>
            <w:r w:rsidRPr="001A2DC6">
              <w:rPr>
                <w:szCs w:val="24"/>
              </w:rPr>
              <w:t>Matlab</w:t>
            </w:r>
            <w:proofErr w:type="spellEnd"/>
            <w:r w:rsidRPr="001A2DC6">
              <w:rPr>
                <w:szCs w:val="24"/>
              </w:rPr>
              <w:t>).</w:t>
            </w:r>
          </w:p>
          <w:p w14:paraId="7B8D3C67" w14:textId="77777777" w:rsidR="001A2DC6" w:rsidRPr="001A2DC6" w:rsidRDefault="001A2DC6" w:rsidP="001A2DC6">
            <w:pPr>
              <w:numPr>
                <w:ilvl w:val="0"/>
                <w:numId w:val="14"/>
              </w:numPr>
              <w:tabs>
                <w:tab w:val="clear" w:pos="720"/>
              </w:tabs>
              <w:ind w:left="432"/>
              <w:rPr>
                <w:szCs w:val="24"/>
              </w:rPr>
            </w:pPr>
            <w:r w:rsidRPr="001A2DC6">
              <w:rPr>
                <w:szCs w:val="24"/>
              </w:rPr>
              <w:t xml:space="preserve">Continued development of calibration software by </w:t>
            </w:r>
            <w:proofErr w:type="spellStart"/>
            <w:r w:rsidRPr="001A2DC6">
              <w:rPr>
                <w:szCs w:val="24"/>
              </w:rPr>
              <w:t>Hannes</w:t>
            </w:r>
            <w:proofErr w:type="spellEnd"/>
            <w:r w:rsidRPr="001A2DC6">
              <w:rPr>
                <w:szCs w:val="24"/>
              </w:rPr>
              <w:t xml:space="preserve"> Leinweber, including analysis of post-deployment magnetometer data as a preliminary stage in updating the calibration files. </w:t>
            </w:r>
          </w:p>
          <w:p w14:paraId="4055AA40" w14:textId="5CB045AB" w:rsidR="00C80FED" w:rsidRPr="001A2DC6" w:rsidRDefault="001A2DC6" w:rsidP="001A2DC6">
            <w:pPr>
              <w:numPr>
                <w:ilvl w:val="0"/>
                <w:numId w:val="14"/>
              </w:numPr>
              <w:tabs>
                <w:tab w:val="clear" w:pos="720"/>
              </w:tabs>
              <w:ind w:left="432"/>
              <w:rPr>
                <w:szCs w:val="24"/>
              </w:rPr>
            </w:pPr>
            <w:r w:rsidRPr="001A2DC6">
              <w:rPr>
                <w:szCs w:val="24"/>
              </w:rPr>
              <w:t>Started weekly Magnetometer Conference (</w:t>
            </w:r>
            <w:proofErr w:type="spellStart"/>
            <w:r w:rsidRPr="001A2DC6">
              <w:rPr>
                <w:szCs w:val="24"/>
              </w:rPr>
              <w:t>MagCon</w:t>
            </w:r>
            <w:proofErr w:type="spellEnd"/>
            <w:r w:rsidRPr="001A2DC6">
              <w:rPr>
                <w:szCs w:val="24"/>
              </w:rPr>
              <w:t xml:space="preserve">) </w:t>
            </w:r>
            <w:proofErr w:type="spellStart"/>
            <w:r w:rsidRPr="001A2DC6">
              <w:rPr>
                <w:szCs w:val="24"/>
              </w:rPr>
              <w:t>Webex</w:t>
            </w:r>
            <w:proofErr w:type="spellEnd"/>
            <w:r w:rsidRPr="001A2DC6">
              <w:rPr>
                <w:szCs w:val="24"/>
              </w:rPr>
              <w:t xml:space="preserve">, every Wednesday, 8:00 AM Pacific Time. </w:t>
            </w:r>
          </w:p>
        </w:tc>
      </w:tr>
      <w:tr w:rsidR="00C80FED" w:rsidRPr="00A84038" w14:paraId="703F200A" w14:textId="77777777" w:rsidTr="002E0624">
        <w:tc>
          <w:tcPr>
            <w:tcW w:w="720" w:type="dxa"/>
          </w:tcPr>
          <w:p w14:paraId="5C240929" w14:textId="330A3D36" w:rsidR="00C80FED" w:rsidRPr="00A84038" w:rsidRDefault="00C80FED">
            <w:pPr>
              <w:rPr>
                <w:color w:val="0000FF"/>
                <w:szCs w:val="24"/>
              </w:rPr>
            </w:pPr>
          </w:p>
        </w:tc>
        <w:tc>
          <w:tcPr>
            <w:tcW w:w="540" w:type="dxa"/>
          </w:tcPr>
          <w:p w14:paraId="6D804468" w14:textId="77777777" w:rsidR="00C80FED" w:rsidRPr="00A84038" w:rsidRDefault="00C80FED">
            <w:pPr>
              <w:rPr>
                <w:color w:val="0000FF"/>
                <w:szCs w:val="24"/>
              </w:rPr>
            </w:pPr>
          </w:p>
        </w:tc>
        <w:tc>
          <w:tcPr>
            <w:tcW w:w="1080" w:type="dxa"/>
          </w:tcPr>
          <w:p w14:paraId="6CCD33CD" w14:textId="77777777" w:rsidR="00C80FED" w:rsidRPr="00A84038" w:rsidRDefault="00C80FED">
            <w:pPr>
              <w:rPr>
                <w:color w:val="0000FF"/>
                <w:szCs w:val="24"/>
              </w:rPr>
            </w:pPr>
          </w:p>
        </w:tc>
        <w:tc>
          <w:tcPr>
            <w:tcW w:w="7200" w:type="dxa"/>
            <w:gridSpan w:val="2"/>
          </w:tcPr>
          <w:p w14:paraId="17494094" w14:textId="77777777" w:rsidR="00C80FED" w:rsidRPr="00A84038" w:rsidRDefault="00C80FED" w:rsidP="00AA310E">
            <w:pPr>
              <w:ind w:left="72"/>
              <w:rPr>
                <w:color w:val="0000FF"/>
                <w:szCs w:val="24"/>
              </w:rPr>
            </w:pPr>
          </w:p>
        </w:tc>
      </w:tr>
      <w:tr w:rsidR="00C80FED" w:rsidRPr="00A84038" w14:paraId="01DEA96F" w14:textId="77777777" w:rsidTr="002E0624">
        <w:tc>
          <w:tcPr>
            <w:tcW w:w="720" w:type="dxa"/>
          </w:tcPr>
          <w:p w14:paraId="40BD1B44" w14:textId="77777777" w:rsidR="00C80FED" w:rsidRPr="00A84038" w:rsidRDefault="00C80FED">
            <w:pPr>
              <w:rPr>
                <w:color w:val="0000FF"/>
                <w:szCs w:val="24"/>
              </w:rPr>
            </w:pPr>
          </w:p>
        </w:tc>
        <w:tc>
          <w:tcPr>
            <w:tcW w:w="540" w:type="dxa"/>
          </w:tcPr>
          <w:p w14:paraId="31CBCE74" w14:textId="77777777" w:rsidR="00C80FED" w:rsidRPr="00A84038" w:rsidRDefault="00C80FED">
            <w:pPr>
              <w:rPr>
                <w:color w:val="0000FF"/>
                <w:szCs w:val="24"/>
              </w:rPr>
            </w:pPr>
            <w:r w:rsidRPr="00A84038">
              <w:rPr>
                <w:color w:val="0000FF"/>
                <w:szCs w:val="24"/>
              </w:rPr>
              <w:t>c.</w:t>
            </w:r>
          </w:p>
        </w:tc>
        <w:tc>
          <w:tcPr>
            <w:tcW w:w="1080" w:type="dxa"/>
          </w:tcPr>
          <w:p w14:paraId="72BC0E4E" w14:textId="77777777" w:rsidR="00C80FED" w:rsidRPr="00A84038" w:rsidRDefault="00C80FED">
            <w:pPr>
              <w:rPr>
                <w:color w:val="0000FF"/>
                <w:szCs w:val="24"/>
              </w:rPr>
            </w:pPr>
            <w:r w:rsidRPr="00A84038">
              <w:rPr>
                <w:color w:val="0000FF"/>
                <w:szCs w:val="24"/>
              </w:rPr>
              <w:t>SCM</w:t>
            </w:r>
          </w:p>
        </w:tc>
        <w:tc>
          <w:tcPr>
            <w:tcW w:w="7200" w:type="dxa"/>
            <w:gridSpan w:val="2"/>
          </w:tcPr>
          <w:p w14:paraId="4E00703D" w14:textId="184C7A7F" w:rsidR="00C80FED" w:rsidRPr="00A84038" w:rsidRDefault="00C42049" w:rsidP="00551621">
            <w:pPr>
              <w:numPr>
                <w:ilvl w:val="0"/>
                <w:numId w:val="7"/>
              </w:numPr>
              <w:rPr>
                <w:color w:val="0000FF"/>
              </w:rPr>
            </w:pPr>
            <w:r w:rsidRPr="00A84038">
              <w:rPr>
                <w:color w:val="0000FF"/>
                <w:szCs w:val="24"/>
              </w:rPr>
              <w:t>Continued science data processing preparation activities</w:t>
            </w:r>
            <w:r w:rsidR="00C80FED" w:rsidRPr="00A84038">
              <w:rPr>
                <w:color w:val="0000FF"/>
                <w:lang w:eastAsia="fr-FR"/>
              </w:rPr>
              <w:t xml:space="preserve"> </w:t>
            </w:r>
          </w:p>
        </w:tc>
      </w:tr>
      <w:tr w:rsidR="00C80FED" w:rsidRPr="00A84038" w14:paraId="625E1638" w14:textId="77777777" w:rsidTr="002E0624">
        <w:tc>
          <w:tcPr>
            <w:tcW w:w="720" w:type="dxa"/>
          </w:tcPr>
          <w:p w14:paraId="5616AF8F" w14:textId="38F60872" w:rsidR="00C80FED" w:rsidRPr="00A84038" w:rsidRDefault="00C80FED">
            <w:pPr>
              <w:rPr>
                <w:color w:val="0000FF"/>
                <w:szCs w:val="24"/>
              </w:rPr>
            </w:pPr>
          </w:p>
        </w:tc>
        <w:tc>
          <w:tcPr>
            <w:tcW w:w="540" w:type="dxa"/>
          </w:tcPr>
          <w:p w14:paraId="3F59EF8C" w14:textId="77777777" w:rsidR="00C80FED" w:rsidRPr="00A84038" w:rsidRDefault="00C80FED">
            <w:pPr>
              <w:rPr>
                <w:color w:val="0000FF"/>
                <w:szCs w:val="24"/>
              </w:rPr>
            </w:pPr>
          </w:p>
        </w:tc>
        <w:tc>
          <w:tcPr>
            <w:tcW w:w="1080" w:type="dxa"/>
          </w:tcPr>
          <w:p w14:paraId="78479C3B" w14:textId="77777777" w:rsidR="00C80FED" w:rsidRPr="00A84038" w:rsidRDefault="00C80FED">
            <w:pPr>
              <w:rPr>
                <w:color w:val="0000FF"/>
                <w:szCs w:val="24"/>
              </w:rPr>
            </w:pPr>
          </w:p>
        </w:tc>
        <w:tc>
          <w:tcPr>
            <w:tcW w:w="7200" w:type="dxa"/>
            <w:gridSpan w:val="2"/>
          </w:tcPr>
          <w:p w14:paraId="6E41837C" w14:textId="77777777" w:rsidR="00C80FED" w:rsidRPr="00A84038" w:rsidRDefault="00C80FED" w:rsidP="00AA310E">
            <w:pPr>
              <w:ind w:left="72"/>
              <w:rPr>
                <w:color w:val="0000FF"/>
                <w:szCs w:val="24"/>
              </w:rPr>
            </w:pPr>
          </w:p>
        </w:tc>
      </w:tr>
      <w:tr w:rsidR="00C80FED" w:rsidRPr="002E0624" w14:paraId="71F86720" w14:textId="77777777" w:rsidTr="002E0624">
        <w:tc>
          <w:tcPr>
            <w:tcW w:w="720" w:type="dxa"/>
          </w:tcPr>
          <w:p w14:paraId="4E874B05" w14:textId="756D8DDD" w:rsidR="00C80FED" w:rsidRPr="002E0624" w:rsidRDefault="00887150">
            <w:pPr>
              <w:rPr>
                <w:szCs w:val="24"/>
              </w:rPr>
            </w:pPr>
            <w:r w:rsidRPr="002E0624">
              <w:rPr>
                <w:szCs w:val="24"/>
              </w:rPr>
              <w:t>5</w:t>
            </w:r>
            <w:r w:rsidR="00C80FED" w:rsidRPr="002E0624">
              <w:rPr>
                <w:szCs w:val="24"/>
              </w:rPr>
              <w:t>.</w:t>
            </w:r>
          </w:p>
        </w:tc>
        <w:tc>
          <w:tcPr>
            <w:tcW w:w="8820" w:type="dxa"/>
            <w:gridSpan w:val="4"/>
          </w:tcPr>
          <w:p w14:paraId="3755CF24" w14:textId="1C6A22B9" w:rsidR="00C80FED" w:rsidRPr="002E0624" w:rsidRDefault="00C80FED">
            <w:pPr>
              <w:rPr>
                <w:szCs w:val="24"/>
              </w:rPr>
            </w:pPr>
            <w:r w:rsidRPr="002E0624">
              <w:rPr>
                <w:szCs w:val="24"/>
              </w:rPr>
              <w:t>EDI</w:t>
            </w:r>
            <w:r w:rsidR="002E0624" w:rsidRPr="002E0624">
              <w:rPr>
                <w:szCs w:val="24"/>
              </w:rPr>
              <w:t xml:space="preserve"> Flight Software</w:t>
            </w:r>
          </w:p>
        </w:tc>
      </w:tr>
      <w:tr w:rsidR="00C80FED" w:rsidRPr="002E0624" w14:paraId="39D2FD71" w14:textId="77777777" w:rsidTr="002E0624">
        <w:tc>
          <w:tcPr>
            <w:tcW w:w="720" w:type="dxa"/>
          </w:tcPr>
          <w:p w14:paraId="619928AA" w14:textId="77777777" w:rsidR="00C80FED" w:rsidRPr="002E0624" w:rsidRDefault="00C80FED">
            <w:pPr>
              <w:rPr>
                <w:szCs w:val="24"/>
              </w:rPr>
            </w:pPr>
          </w:p>
        </w:tc>
        <w:tc>
          <w:tcPr>
            <w:tcW w:w="540" w:type="dxa"/>
          </w:tcPr>
          <w:p w14:paraId="4BB9ED48" w14:textId="09CC62B8" w:rsidR="00C80FED" w:rsidRPr="002E0624" w:rsidRDefault="00C80FED">
            <w:pPr>
              <w:rPr>
                <w:szCs w:val="24"/>
              </w:rPr>
            </w:pPr>
          </w:p>
        </w:tc>
        <w:tc>
          <w:tcPr>
            <w:tcW w:w="8280" w:type="dxa"/>
            <w:gridSpan w:val="3"/>
          </w:tcPr>
          <w:p w14:paraId="0529CCC3" w14:textId="77777777" w:rsidR="002E0624" w:rsidRPr="002E0624" w:rsidRDefault="002E0624" w:rsidP="002E0624">
            <w:pPr>
              <w:numPr>
                <w:ilvl w:val="0"/>
                <w:numId w:val="7"/>
              </w:numPr>
              <w:autoSpaceDE w:val="0"/>
              <w:autoSpaceDN w:val="0"/>
              <w:adjustRightInd w:val="0"/>
              <w:rPr>
                <w:szCs w:val="24"/>
              </w:rPr>
            </w:pPr>
            <w:r w:rsidRPr="002E0624">
              <w:rPr>
                <w:szCs w:val="24"/>
              </w:rPr>
              <w:t>Generated, tested and delivered load scripts for update of POST, RTEMS and TABLES sections</w:t>
            </w:r>
          </w:p>
          <w:p w14:paraId="2FA109AA" w14:textId="30689AF4" w:rsidR="002E0624" w:rsidRPr="002E0624" w:rsidRDefault="002E0624" w:rsidP="002E0624">
            <w:pPr>
              <w:numPr>
                <w:ilvl w:val="0"/>
                <w:numId w:val="7"/>
              </w:numPr>
              <w:autoSpaceDE w:val="0"/>
              <w:autoSpaceDN w:val="0"/>
              <w:adjustRightInd w:val="0"/>
              <w:rPr>
                <w:szCs w:val="24"/>
              </w:rPr>
            </w:pPr>
            <w:r w:rsidRPr="002E0624">
              <w:rPr>
                <w:szCs w:val="24"/>
              </w:rPr>
              <w:t>Loaded POST update (build 007) on all four observatories</w:t>
            </w:r>
          </w:p>
          <w:p w14:paraId="4FFC9AC5" w14:textId="0053F848" w:rsidR="002E0624" w:rsidRPr="002E0624" w:rsidRDefault="002E0624" w:rsidP="002E0624">
            <w:pPr>
              <w:numPr>
                <w:ilvl w:val="0"/>
                <w:numId w:val="7"/>
              </w:numPr>
              <w:autoSpaceDE w:val="0"/>
              <w:autoSpaceDN w:val="0"/>
              <w:adjustRightInd w:val="0"/>
              <w:rPr>
                <w:szCs w:val="24"/>
              </w:rPr>
            </w:pPr>
            <w:r w:rsidRPr="002E0624">
              <w:rPr>
                <w:szCs w:val="24"/>
              </w:rPr>
              <w:t>Loaded FSW RTEMS build 007 on all four observatories</w:t>
            </w:r>
          </w:p>
          <w:p w14:paraId="28CA5381" w14:textId="1C443939" w:rsidR="002E0624" w:rsidRPr="002E0624" w:rsidRDefault="002E0624" w:rsidP="002E0624">
            <w:pPr>
              <w:numPr>
                <w:ilvl w:val="0"/>
                <w:numId w:val="7"/>
              </w:numPr>
              <w:autoSpaceDE w:val="0"/>
              <w:autoSpaceDN w:val="0"/>
              <w:adjustRightInd w:val="0"/>
              <w:rPr>
                <w:szCs w:val="24"/>
              </w:rPr>
            </w:pPr>
            <w:r w:rsidRPr="002E0624">
              <w:rPr>
                <w:szCs w:val="24"/>
              </w:rPr>
              <w:t>Loaded Tables build 007 on all four observatories</w:t>
            </w:r>
          </w:p>
          <w:p w14:paraId="7EF28B32" w14:textId="3E7080EC" w:rsidR="00C80FED" w:rsidRPr="002E0624" w:rsidRDefault="002E0624" w:rsidP="002E0624">
            <w:pPr>
              <w:pStyle w:val="ListParagraph"/>
              <w:numPr>
                <w:ilvl w:val="0"/>
                <w:numId w:val="7"/>
              </w:numPr>
              <w:tabs>
                <w:tab w:val="clear" w:pos="504"/>
                <w:tab w:val="num" w:pos="522"/>
              </w:tabs>
              <w:rPr>
                <w:szCs w:val="24"/>
              </w:rPr>
            </w:pPr>
            <w:r w:rsidRPr="002E0624">
              <w:rPr>
                <w:szCs w:val="24"/>
              </w:rPr>
              <w:t>Continued development and testing of Electric Field Mode</w:t>
            </w:r>
          </w:p>
        </w:tc>
      </w:tr>
      <w:tr w:rsidR="00C80FED" w:rsidRPr="00A84038" w14:paraId="6A4E1FB2" w14:textId="77777777" w:rsidTr="002E0624">
        <w:tc>
          <w:tcPr>
            <w:tcW w:w="720" w:type="dxa"/>
          </w:tcPr>
          <w:p w14:paraId="73D6B9CD" w14:textId="5FA20A16" w:rsidR="00C80FED" w:rsidRPr="00A84038" w:rsidRDefault="00C80FED">
            <w:pPr>
              <w:rPr>
                <w:color w:val="0000FF"/>
                <w:szCs w:val="24"/>
              </w:rPr>
            </w:pPr>
          </w:p>
        </w:tc>
        <w:tc>
          <w:tcPr>
            <w:tcW w:w="540" w:type="dxa"/>
          </w:tcPr>
          <w:p w14:paraId="0FA2E4B0" w14:textId="77777777" w:rsidR="00C80FED" w:rsidRPr="00A84038" w:rsidRDefault="00C80FED">
            <w:pPr>
              <w:rPr>
                <w:color w:val="0000FF"/>
                <w:szCs w:val="24"/>
              </w:rPr>
            </w:pPr>
          </w:p>
        </w:tc>
        <w:tc>
          <w:tcPr>
            <w:tcW w:w="8280" w:type="dxa"/>
            <w:gridSpan w:val="3"/>
          </w:tcPr>
          <w:p w14:paraId="772BE71C" w14:textId="77777777" w:rsidR="00C80FED" w:rsidRPr="00A84038" w:rsidRDefault="00C80FED" w:rsidP="00673767">
            <w:pPr>
              <w:ind w:left="432"/>
              <w:rPr>
                <w:color w:val="0000FF"/>
                <w:szCs w:val="24"/>
              </w:rPr>
            </w:pPr>
          </w:p>
        </w:tc>
      </w:tr>
      <w:tr w:rsidR="00C80FED" w:rsidRPr="001A2DC6" w14:paraId="6991588A" w14:textId="77777777" w:rsidTr="002E0624">
        <w:tc>
          <w:tcPr>
            <w:tcW w:w="720" w:type="dxa"/>
          </w:tcPr>
          <w:p w14:paraId="5222D9B0" w14:textId="7268BD2C" w:rsidR="00C80FED" w:rsidRPr="001A2DC6" w:rsidRDefault="00C80FED">
            <w:pPr>
              <w:rPr>
                <w:szCs w:val="24"/>
              </w:rPr>
            </w:pPr>
            <w:r w:rsidRPr="001A2DC6">
              <w:rPr>
                <w:szCs w:val="24"/>
              </w:rPr>
              <w:t>7.</w:t>
            </w:r>
          </w:p>
        </w:tc>
        <w:tc>
          <w:tcPr>
            <w:tcW w:w="8820" w:type="dxa"/>
            <w:gridSpan w:val="4"/>
          </w:tcPr>
          <w:p w14:paraId="1E060F9A" w14:textId="6DC3391D" w:rsidR="00C80FED" w:rsidRPr="001A2DC6" w:rsidRDefault="00245D6D">
            <w:pPr>
              <w:rPr>
                <w:szCs w:val="24"/>
              </w:rPr>
            </w:pPr>
            <w:r w:rsidRPr="001A2DC6">
              <w:rPr>
                <w:szCs w:val="24"/>
              </w:rPr>
              <w:t>SDP (KTH, UNH</w:t>
            </w:r>
            <w:r w:rsidR="00804B24" w:rsidRPr="001A2DC6">
              <w:rPr>
                <w:szCs w:val="24"/>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1A2DC6" w14:paraId="6FED347D" w14:textId="77777777" w:rsidTr="004C35FA">
        <w:tc>
          <w:tcPr>
            <w:tcW w:w="648" w:type="dxa"/>
          </w:tcPr>
          <w:p w14:paraId="3C38DAD1" w14:textId="77777777" w:rsidR="000E163C" w:rsidRPr="001A2DC6" w:rsidRDefault="000E163C" w:rsidP="004C35FA">
            <w:pPr>
              <w:rPr>
                <w:szCs w:val="24"/>
              </w:rPr>
            </w:pPr>
          </w:p>
        </w:tc>
        <w:tc>
          <w:tcPr>
            <w:tcW w:w="540" w:type="dxa"/>
          </w:tcPr>
          <w:p w14:paraId="6C2F6268" w14:textId="66ABFC29" w:rsidR="000E163C" w:rsidRPr="001A2DC6" w:rsidRDefault="000E163C" w:rsidP="00804B24">
            <w:pPr>
              <w:rPr>
                <w:szCs w:val="24"/>
              </w:rPr>
            </w:pPr>
          </w:p>
        </w:tc>
        <w:tc>
          <w:tcPr>
            <w:tcW w:w="8280" w:type="dxa"/>
          </w:tcPr>
          <w:p w14:paraId="7B61BF1A" w14:textId="36001B0F" w:rsidR="00245D6D" w:rsidRPr="001A2DC6" w:rsidRDefault="00EA0B5E" w:rsidP="001A2DC6">
            <w:pPr>
              <w:numPr>
                <w:ilvl w:val="0"/>
                <w:numId w:val="13"/>
              </w:numPr>
              <w:tabs>
                <w:tab w:val="clear" w:pos="648"/>
                <w:tab w:val="num" w:pos="432"/>
              </w:tabs>
              <w:ind w:left="432"/>
              <w:rPr>
                <w:rFonts w:eastAsia="MS Mincho"/>
                <w:szCs w:val="24"/>
                <w:lang w:eastAsia="ja-JP"/>
              </w:rPr>
            </w:pPr>
            <w:r w:rsidRPr="001A2DC6">
              <w:t>Support</w:t>
            </w:r>
            <w:r w:rsidR="001A2DC6" w:rsidRPr="001A2DC6">
              <w:t>ing</w:t>
            </w:r>
            <w:r w:rsidR="00245D6D" w:rsidRPr="001A2DC6">
              <w:t xml:space="preserve"> commissioning activities</w:t>
            </w:r>
            <w:r w:rsidR="00731992" w:rsidRPr="001A2DC6">
              <w:rPr>
                <w:szCs w:val="24"/>
              </w:rPr>
              <w:t>.</w:t>
            </w:r>
          </w:p>
        </w:tc>
      </w:tr>
    </w:tbl>
    <w:tbl>
      <w:tblPr>
        <w:tblStyle w:val="TableGrid"/>
        <w:tblW w:w="0" w:type="auto"/>
        <w:tblInd w:w="18" w:type="dxa"/>
        <w:tblLayout w:type="fixed"/>
        <w:tblLook w:val="0000" w:firstRow="0" w:lastRow="0" w:firstColumn="0" w:lastColumn="0" w:noHBand="0" w:noVBand="0"/>
      </w:tblPr>
      <w:tblGrid>
        <w:gridCol w:w="9450"/>
      </w:tblGrid>
      <w:tr w:rsidR="00463FDD" w:rsidRPr="00A84038" w14:paraId="638D581C" w14:textId="77777777" w:rsidTr="00E752E8">
        <w:tc>
          <w:tcPr>
            <w:tcW w:w="9450" w:type="dxa"/>
          </w:tcPr>
          <w:p w14:paraId="32EDB033" w14:textId="2E336E9D" w:rsidR="00463FDD" w:rsidRPr="00A84038" w:rsidRDefault="00463FDD" w:rsidP="00AA310E">
            <w:pPr>
              <w:rPr>
                <w:color w:val="0000FF"/>
                <w:szCs w:val="24"/>
              </w:rPr>
            </w:pPr>
          </w:p>
        </w:tc>
      </w:tr>
      <w:tr w:rsidR="00463FDD" w:rsidRPr="00711BB1" w14:paraId="28CCC127" w14:textId="77777777" w:rsidTr="00E752E8">
        <w:tc>
          <w:tcPr>
            <w:tcW w:w="9450" w:type="dxa"/>
          </w:tcPr>
          <w:p w14:paraId="407A243B" w14:textId="4AF661B4" w:rsidR="00463FDD" w:rsidRPr="00711BB1" w:rsidRDefault="00463FDD" w:rsidP="00FD620F">
            <w:pPr>
              <w:rPr>
                <w:szCs w:val="24"/>
              </w:rPr>
            </w:pPr>
            <w:r w:rsidRPr="00711BB1">
              <w:rPr>
                <w:szCs w:val="24"/>
              </w:rPr>
              <w:t>1</w:t>
            </w:r>
            <w:r w:rsidR="00A24A2D" w:rsidRPr="00711BB1">
              <w:rPr>
                <w:szCs w:val="24"/>
              </w:rPr>
              <w:t>0</w:t>
            </w:r>
            <w:r w:rsidRPr="00711BB1">
              <w:rPr>
                <w:szCs w:val="24"/>
              </w:rPr>
              <w:t>. Prob</w:t>
            </w:r>
            <w:r w:rsidR="00423B15" w:rsidRPr="00711BB1">
              <w:rPr>
                <w:szCs w:val="24"/>
              </w:rPr>
              <w:t>lems encountered</w:t>
            </w:r>
            <w:r w:rsidRPr="00711BB1">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711BB1" w14:paraId="2D79B823" w14:textId="77777777" w:rsidTr="009F7F22">
        <w:tc>
          <w:tcPr>
            <w:tcW w:w="648" w:type="dxa"/>
          </w:tcPr>
          <w:p w14:paraId="216E9FD0" w14:textId="77777777" w:rsidR="00314013" w:rsidRPr="00711BB1" w:rsidRDefault="00314013" w:rsidP="009F7F22">
            <w:pPr>
              <w:rPr>
                <w:szCs w:val="24"/>
              </w:rPr>
            </w:pPr>
          </w:p>
        </w:tc>
        <w:tc>
          <w:tcPr>
            <w:tcW w:w="540" w:type="dxa"/>
          </w:tcPr>
          <w:p w14:paraId="2BF5A82F" w14:textId="77777777" w:rsidR="00314013" w:rsidRPr="00711BB1" w:rsidRDefault="00314013" w:rsidP="009F7F22">
            <w:pPr>
              <w:rPr>
                <w:szCs w:val="24"/>
              </w:rPr>
            </w:pPr>
          </w:p>
        </w:tc>
        <w:tc>
          <w:tcPr>
            <w:tcW w:w="8280" w:type="dxa"/>
          </w:tcPr>
          <w:p w14:paraId="6C1CF1EB" w14:textId="5C0C5892" w:rsidR="00412447" w:rsidRPr="00711BB1" w:rsidRDefault="00711BB1" w:rsidP="00711BB1">
            <w:pPr>
              <w:numPr>
                <w:ilvl w:val="0"/>
                <w:numId w:val="12"/>
              </w:numPr>
              <w:tabs>
                <w:tab w:val="num" w:pos="720"/>
              </w:tabs>
              <w:spacing w:before="100" w:beforeAutospacing="1" w:after="100" w:afterAutospacing="1"/>
              <w:rPr>
                <w:szCs w:val="24"/>
              </w:rPr>
            </w:pPr>
            <w:r w:rsidRPr="00711BB1">
              <w:rPr>
                <w:szCs w:val="24"/>
              </w:rPr>
              <w:t>None</w:t>
            </w: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711BB1" w14:paraId="2F2E7B63" w14:textId="77777777" w:rsidTr="00936C51">
        <w:tc>
          <w:tcPr>
            <w:tcW w:w="648" w:type="dxa"/>
          </w:tcPr>
          <w:p w14:paraId="7F8549B4" w14:textId="18972E9A" w:rsidR="00005B5A" w:rsidRPr="00711BB1" w:rsidRDefault="00005B5A" w:rsidP="00AA310E">
            <w:pPr>
              <w:rPr>
                <w:szCs w:val="24"/>
              </w:rPr>
            </w:pPr>
          </w:p>
        </w:tc>
        <w:tc>
          <w:tcPr>
            <w:tcW w:w="540" w:type="dxa"/>
          </w:tcPr>
          <w:p w14:paraId="37698736" w14:textId="77777777" w:rsidR="00005B5A" w:rsidRPr="00711BB1" w:rsidRDefault="00005B5A" w:rsidP="00AA310E">
            <w:pPr>
              <w:rPr>
                <w:szCs w:val="24"/>
              </w:rPr>
            </w:pPr>
          </w:p>
        </w:tc>
        <w:tc>
          <w:tcPr>
            <w:tcW w:w="8280" w:type="dxa"/>
          </w:tcPr>
          <w:p w14:paraId="6674F02A" w14:textId="77777777" w:rsidR="00005B5A" w:rsidRPr="00711BB1" w:rsidRDefault="00005B5A" w:rsidP="00AA310E">
            <w:pPr>
              <w:spacing w:after="80"/>
              <w:rPr>
                <w:szCs w:val="24"/>
              </w:rPr>
            </w:pPr>
          </w:p>
        </w:tc>
      </w:tr>
      <w:tr w:rsidR="007276E0" w:rsidRPr="00711BB1" w14:paraId="2F3D30A2" w14:textId="77777777" w:rsidTr="00936C51">
        <w:tc>
          <w:tcPr>
            <w:tcW w:w="9468" w:type="dxa"/>
            <w:gridSpan w:val="3"/>
          </w:tcPr>
          <w:p w14:paraId="25404FAC" w14:textId="54BE45D5" w:rsidR="00005B5A" w:rsidRPr="00711BB1" w:rsidRDefault="00005B5A" w:rsidP="00887F22">
            <w:pPr>
              <w:rPr>
                <w:szCs w:val="24"/>
              </w:rPr>
            </w:pPr>
            <w:r w:rsidRPr="00711BB1">
              <w:rPr>
                <w:szCs w:val="24"/>
              </w:rPr>
              <w:t>1</w:t>
            </w:r>
            <w:r w:rsidR="00887F22" w:rsidRPr="00711BB1">
              <w:rPr>
                <w:szCs w:val="24"/>
              </w:rPr>
              <w:t>1</w:t>
            </w:r>
            <w:r w:rsidRPr="00711BB1">
              <w:rPr>
                <w:szCs w:val="24"/>
              </w:rPr>
              <w:t xml:space="preserve">. </w:t>
            </w:r>
            <w:r w:rsidR="00C26F1A" w:rsidRPr="00711BB1">
              <w:rPr>
                <w:szCs w:val="24"/>
              </w:rPr>
              <w:t>I</w:t>
            </w:r>
            <w:r w:rsidRPr="00711BB1">
              <w:rPr>
                <w:szCs w:val="24"/>
              </w:rPr>
              <w:t xml:space="preserve">ssues and </w:t>
            </w:r>
            <w:r w:rsidR="00887F22" w:rsidRPr="00711BB1">
              <w:rPr>
                <w:szCs w:val="24"/>
              </w:rPr>
              <w:t>C</w:t>
            </w:r>
            <w:r w:rsidRPr="00711BB1">
              <w:rPr>
                <w:szCs w:val="24"/>
              </w:rPr>
              <w:t>oncerns</w:t>
            </w:r>
          </w:p>
        </w:tc>
      </w:tr>
      <w:tr w:rsidR="007276E0" w:rsidRPr="00A84038" w14:paraId="5A8F51DC" w14:textId="77777777" w:rsidTr="00936C51">
        <w:tc>
          <w:tcPr>
            <w:tcW w:w="648" w:type="dxa"/>
          </w:tcPr>
          <w:p w14:paraId="597F84B3" w14:textId="77777777" w:rsidR="00005B5A" w:rsidRPr="00A84038" w:rsidRDefault="00005B5A" w:rsidP="00AA310E">
            <w:pPr>
              <w:rPr>
                <w:color w:val="0000FF"/>
                <w:szCs w:val="24"/>
              </w:rPr>
            </w:pPr>
          </w:p>
        </w:tc>
        <w:tc>
          <w:tcPr>
            <w:tcW w:w="540" w:type="dxa"/>
          </w:tcPr>
          <w:p w14:paraId="0C12BCAB" w14:textId="77777777" w:rsidR="00005B5A" w:rsidRPr="00A84038" w:rsidRDefault="00005B5A" w:rsidP="00AA310E">
            <w:pPr>
              <w:rPr>
                <w:color w:val="0000FF"/>
                <w:szCs w:val="24"/>
              </w:rPr>
            </w:pPr>
          </w:p>
        </w:tc>
        <w:tc>
          <w:tcPr>
            <w:tcW w:w="8280" w:type="dxa"/>
          </w:tcPr>
          <w:p w14:paraId="3A0485D7" w14:textId="09F2F19B" w:rsidR="008606A4" w:rsidRPr="00A84038" w:rsidRDefault="007C4968" w:rsidP="00B84406">
            <w:pPr>
              <w:numPr>
                <w:ilvl w:val="0"/>
                <w:numId w:val="12"/>
              </w:numPr>
              <w:spacing w:before="100" w:beforeAutospacing="1" w:after="100" w:afterAutospacing="1"/>
              <w:rPr>
                <w:color w:val="0000FF"/>
                <w:szCs w:val="24"/>
                <w:lang w:eastAsia="fr-FR"/>
              </w:rPr>
            </w:pPr>
            <w:r w:rsidRPr="00A84038">
              <w:rPr>
                <w:color w:val="0000FF"/>
                <w:sz w:val="20"/>
                <w:lang w:eastAsia="fr-FR"/>
              </w:rPr>
              <w:t xml:space="preserve"> </w:t>
            </w:r>
            <w:r w:rsidR="00711BB1" w:rsidRPr="00711BB1">
              <w:rPr>
                <w:szCs w:val="24"/>
              </w:rPr>
              <w:t xml:space="preserve">Recurrent </w:t>
            </w:r>
            <w:r w:rsidR="00711BB1">
              <w:rPr>
                <w:szCs w:val="24"/>
              </w:rPr>
              <w:t xml:space="preserve">EDI </w:t>
            </w:r>
            <w:r w:rsidR="00711BB1" w:rsidRPr="00711BB1">
              <w:rPr>
                <w:szCs w:val="24"/>
              </w:rPr>
              <w:t xml:space="preserve">COMM Locks on MMS1 GDU1. Repeat of </w:t>
            </w:r>
            <w:r w:rsidR="00711BB1">
              <w:rPr>
                <w:szCs w:val="24"/>
              </w:rPr>
              <w:t>the restart activity</w:t>
            </w:r>
            <w:r w:rsidR="00711BB1" w:rsidRPr="00711BB1">
              <w:rPr>
                <w:szCs w:val="24"/>
              </w:rPr>
              <w:t xml:space="preserve"> is planned.  See EDI </w:t>
            </w:r>
            <w:proofErr w:type="gramStart"/>
            <w:r w:rsidR="00711BB1" w:rsidRPr="00711BB1">
              <w:rPr>
                <w:szCs w:val="24"/>
              </w:rPr>
              <w:t>Commissioning</w:t>
            </w:r>
            <w:proofErr w:type="gramEnd"/>
            <w:r w:rsidR="00711BB1" w:rsidRPr="00711BB1">
              <w:rPr>
                <w:szCs w:val="24"/>
              </w:rPr>
              <w:t xml:space="preserve"> section above.</w:t>
            </w:r>
          </w:p>
        </w:tc>
      </w:tr>
    </w:tbl>
    <w:p w14:paraId="36236FCD" w14:textId="5CA91CE4" w:rsidR="0091799C" w:rsidRPr="00A84038" w:rsidRDefault="0091799C" w:rsidP="00AA310E">
      <w:pPr>
        <w:rPr>
          <w:b/>
          <w:color w:val="0000FF"/>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F65CAD" w14:paraId="0D3D7EF4" w14:textId="77777777" w:rsidTr="00936C51">
        <w:tc>
          <w:tcPr>
            <w:tcW w:w="9576" w:type="dxa"/>
            <w:gridSpan w:val="4"/>
          </w:tcPr>
          <w:p w14:paraId="0EEF4BD9" w14:textId="77777777" w:rsidR="00005B5A" w:rsidRPr="00F65CAD" w:rsidRDefault="00005B5A">
            <w:pPr>
              <w:pStyle w:val="Heading3"/>
              <w:rPr>
                <w:szCs w:val="24"/>
              </w:rPr>
            </w:pPr>
            <w:r w:rsidRPr="00F65CAD">
              <w:rPr>
                <w:szCs w:val="24"/>
              </w:rPr>
              <w:t>Activities planned for next reporting period</w:t>
            </w:r>
          </w:p>
        </w:tc>
      </w:tr>
      <w:tr w:rsidR="00005B5A" w:rsidRPr="00F65CAD" w14:paraId="47F94ED5" w14:textId="77777777" w:rsidTr="00936C51">
        <w:tc>
          <w:tcPr>
            <w:tcW w:w="648" w:type="dxa"/>
          </w:tcPr>
          <w:p w14:paraId="0B3C162F" w14:textId="77777777" w:rsidR="00005B5A" w:rsidRPr="00F65CAD" w:rsidRDefault="00005B5A">
            <w:pPr>
              <w:rPr>
                <w:szCs w:val="24"/>
              </w:rPr>
            </w:pPr>
          </w:p>
        </w:tc>
        <w:tc>
          <w:tcPr>
            <w:tcW w:w="540" w:type="dxa"/>
          </w:tcPr>
          <w:p w14:paraId="1B2BBDC0" w14:textId="77777777" w:rsidR="00005B5A" w:rsidRPr="00F65CAD" w:rsidRDefault="00005B5A">
            <w:pPr>
              <w:numPr>
                <w:ilvl w:val="0"/>
                <w:numId w:val="10"/>
              </w:numPr>
              <w:rPr>
                <w:szCs w:val="24"/>
              </w:rPr>
            </w:pPr>
          </w:p>
        </w:tc>
        <w:tc>
          <w:tcPr>
            <w:tcW w:w="8388" w:type="dxa"/>
            <w:gridSpan w:val="2"/>
          </w:tcPr>
          <w:p w14:paraId="781B3CD2" w14:textId="77777777" w:rsidR="00005B5A" w:rsidRPr="00F65CAD" w:rsidRDefault="00005B5A" w:rsidP="00AA310E">
            <w:pPr>
              <w:rPr>
                <w:szCs w:val="24"/>
              </w:rPr>
            </w:pPr>
            <w:r w:rsidRPr="00F65CAD">
              <w:rPr>
                <w:szCs w:val="24"/>
              </w:rPr>
              <w:t>Management</w:t>
            </w:r>
          </w:p>
        </w:tc>
      </w:tr>
      <w:tr w:rsidR="00005B5A" w:rsidRPr="007D18C7" w14:paraId="67A43C9B" w14:textId="77777777" w:rsidTr="00936C51">
        <w:tc>
          <w:tcPr>
            <w:tcW w:w="648" w:type="dxa"/>
          </w:tcPr>
          <w:p w14:paraId="425215AC" w14:textId="77777777" w:rsidR="00005B5A" w:rsidRPr="007D18C7" w:rsidRDefault="00005B5A" w:rsidP="00AA310E">
            <w:pPr>
              <w:rPr>
                <w:color w:val="008000"/>
                <w:szCs w:val="24"/>
              </w:rPr>
            </w:pPr>
          </w:p>
        </w:tc>
        <w:tc>
          <w:tcPr>
            <w:tcW w:w="540" w:type="dxa"/>
          </w:tcPr>
          <w:p w14:paraId="62164E95" w14:textId="77777777" w:rsidR="00005B5A" w:rsidRPr="007D18C7" w:rsidRDefault="00005B5A" w:rsidP="00AA310E">
            <w:pPr>
              <w:rPr>
                <w:color w:val="008000"/>
                <w:szCs w:val="24"/>
              </w:rPr>
            </w:pPr>
          </w:p>
        </w:tc>
        <w:tc>
          <w:tcPr>
            <w:tcW w:w="1080" w:type="dxa"/>
          </w:tcPr>
          <w:p w14:paraId="0CD1A7F0" w14:textId="77777777" w:rsidR="00005B5A" w:rsidRPr="007D18C7" w:rsidRDefault="00005B5A" w:rsidP="00AA310E">
            <w:pPr>
              <w:rPr>
                <w:color w:val="008000"/>
                <w:szCs w:val="24"/>
              </w:rPr>
            </w:pPr>
          </w:p>
        </w:tc>
        <w:tc>
          <w:tcPr>
            <w:tcW w:w="7308" w:type="dxa"/>
          </w:tcPr>
          <w:p w14:paraId="6A9D95B6" w14:textId="2A18EF21" w:rsidR="00F65CAD" w:rsidRDefault="00F65CAD" w:rsidP="00F7054A">
            <w:pPr>
              <w:numPr>
                <w:ilvl w:val="0"/>
                <w:numId w:val="10"/>
              </w:numPr>
              <w:rPr>
                <w:szCs w:val="24"/>
              </w:rPr>
            </w:pPr>
            <w:r>
              <w:rPr>
                <w:szCs w:val="24"/>
              </w:rPr>
              <w:t xml:space="preserve">Continue weekly FIELDS Team meetings. Weekly forum remains useful for team tag-up. Agenda now focuses on commissioning and data processing activities. </w:t>
            </w:r>
          </w:p>
          <w:p w14:paraId="799C5DCF" w14:textId="1C75B496" w:rsidR="00DB752E" w:rsidRPr="007D18C7" w:rsidRDefault="00887150" w:rsidP="00F7054A">
            <w:pPr>
              <w:numPr>
                <w:ilvl w:val="0"/>
                <w:numId w:val="10"/>
              </w:numPr>
              <w:rPr>
                <w:szCs w:val="24"/>
              </w:rPr>
            </w:pPr>
            <w:r w:rsidRPr="007D18C7">
              <w:rPr>
                <w:szCs w:val="24"/>
              </w:rPr>
              <w:t xml:space="preserve">Support FIELDS </w:t>
            </w:r>
            <w:r w:rsidR="007D18C7" w:rsidRPr="007D18C7">
              <w:rPr>
                <w:szCs w:val="24"/>
              </w:rPr>
              <w:t xml:space="preserve">commissioning and </w:t>
            </w:r>
            <w:r w:rsidRPr="007D18C7">
              <w:rPr>
                <w:szCs w:val="24"/>
              </w:rPr>
              <w:t>data processing team</w:t>
            </w:r>
            <w:r w:rsidR="007D18C7" w:rsidRPr="007D18C7">
              <w:rPr>
                <w:szCs w:val="24"/>
              </w:rPr>
              <w:t>s</w:t>
            </w:r>
            <w:r w:rsidRPr="007D18C7">
              <w:rPr>
                <w:szCs w:val="24"/>
              </w:rPr>
              <w:t xml:space="preserve"> </w:t>
            </w:r>
            <w:r w:rsidR="007D18C7" w:rsidRPr="007D18C7">
              <w:rPr>
                <w:szCs w:val="24"/>
              </w:rPr>
              <w:t>as needed</w:t>
            </w:r>
            <w:r w:rsidR="007A2BEA" w:rsidRPr="007D18C7">
              <w:rPr>
                <w:szCs w:val="24"/>
              </w:rPr>
              <w:t>.</w:t>
            </w:r>
            <w:r w:rsidR="007D18C7" w:rsidRPr="007D18C7">
              <w:rPr>
                <w:szCs w:val="24"/>
              </w:rPr>
              <w:t xml:space="preserve"> </w:t>
            </w:r>
            <w:r w:rsidR="00364D61" w:rsidRPr="007D18C7">
              <w:rPr>
                <w:szCs w:val="24"/>
              </w:rPr>
              <w:t xml:space="preserve"> </w:t>
            </w:r>
          </w:p>
          <w:p w14:paraId="3F6AEDFA" w14:textId="71F08DED" w:rsidR="00F7054A" w:rsidRPr="007D18C7" w:rsidRDefault="00887150" w:rsidP="00887150">
            <w:pPr>
              <w:numPr>
                <w:ilvl w:val="0"/>
                <w:numId w:val="10"/>
              </w:numPr>
              <w:rPr>
                <w:szCs w:val="24"/>
              </w:rPr>
            </w:pPr>
            <w:r w:rsidRPr="007D18C7">
              <w:rPr>
                <w:szCs w:val="24"/>
              </w:rPr>
              <w:t xml:space="preserve">Support </w:t>
            </w:r>
            <w:r w:rsidR="007D18C7" w:rsidRPr="007D18C7">
              <w:rPr>
                <w:szCs w:val="24"/>
              </w:rPr>
              <w:t xml:space="preserve">continued </w:t>
            </w:r>
            <w:r w:rsidRPr="007D18C7">
              <w:rPr>
                <w:szCs w:val="24"/>
              </w:rPr>
              <w:t>review of the FIELDS Phase D proposal submitted in Feb</w:t>
            </w:r>
          </w:p>
          <w:p w14:paraId="177E698E" w14:textId="45D87E98" w:rsidR="00955E44" w:rsidRPr="00F65CAD" w:rsidRDefault="00955E44" w:rsidP="00F65CAD">
            <w:pPr>
              <w:numPr>
                <w:ilvl w:val="0"/>
                <w:numId w:val="10"/>
              </w:numPr>
              <w:rPr>
                <w:szCs w:val="24"/>
              </w:rPr>
            </w:pPr>
            <w:r w:rsidRPr="00F65CAD">
              <w:rPr>
                <w:szCs w:val="24"/>
              </w:rPr>
              <w:t xml:space="preserve">Begin preparation of Phase E </w:t>
            </w:r>
            <w:r w:rsidR="007D18C7" w:rsidRPr="00F65CAD">
              <w:rPr>
                <w:szCs w:val="24"/>
              </w:rPr>
              <w:t xml:space="preserve">augmentation </w:t>
            </w:r>
            <w:r w:rsidRPr="00F65CAD">
              <w:rPr>
                <w:szCs w:val="24"/>
              </w:rPr>
              <w:t>proposal</w:t>
            </w:r>
            <w:r w:rsidR="00F65CAD" w:rsidRPr="00F65CAD">
              <w:rPr>
                <w:szCs w:val="24"/>
              </w:rPr>
              <w:t xml:space="preserve"> due 8 May. Extend RFP to subcontractors.</w:t>
            </w:r>
          </w:p>
        </w:tc>
      </w:tr>
      <w:tr w:rsidR="00005B5A" w:rsidRPr="00A84038" w14:paraId="7D67E8B2" w14:textId="77777777" w:rsidTr="00936C51">
        <w:tc>
          <w:tcPr>
            <w:tcW w:w="648" w:type="dxa"/>
          </w:tcPr>
          <w:p w14:paraId="12AFBDD0" w14:textId="15F874E8" w:rsidR="00005B5A" w:rsidRPr="00A84038" w:rsidRDefault="00F71BB5">
            <w:pPr>
              <w:rPr>
                <w:szCs w:val="24"/>
              </w:rPr>
            </w:pPr>
            <w:r>
              <w:rPr>
                <w:szCs w:val="24"/>
              </w:rPr>
              <w:t>1</w:t>
            </w:r>
          </w:p>
        </w:tc>
        <w:tc>
          <w:tcPr>
            <w:tcW w:w="540" w:type="dxa"/>
          </w:tcPr>
          <w:p w14:paraId="7B119CB7" w14:textId="77777777" w:rsidR="00005B5A" w:rsidRPr="00A84038" w:rsidRDefault="00005B5A">
            <w:pPr>
              <w:numPr>
                <w:ilvl w:val="0"/>
                <w:numId w:val="10"/>
              </w:numPr>
              <w:rPr>
                <w:szCs w:val="24"/>
              </w:rPr>
            </w:pPr>
          </w:p>
        </w:tc>
        <w:tc>
          <w:tcPr>
            <w:tcW w:w="8388" w:type="dxa"/>
            <w:gridSpan w:val="2"/>
          </w:tcPr>
          <w:p w14:paraId="6DB6159C" w14:textId="411756AD" w:rsidR="00005B5A" w:rsidRPr="00A84038" w:rsidRDefault="00A84038" w:rsidP="00AF243A">
            <w:pPr>
              <w:rPr>
                <w:szCs w:val="24"/>
              </w:rPr>
            </w:pPr>
            <w:r w:rsidRPr="00A84038">
              <w:rPr>
                <w:szCs w:val="24"/>
              </w:rPr>
              <w:t>FIELDS Commissioning</w:t>
            </w:r>
          </w:p>
        </w:tc>
      </w:tr>
      <w:tr w:rsidR="009D41A6" w:rsidRPr="00A84038" w14:paraId="2E2267E5" w14:textId="77777777" w:rsidTr="0011548B">
        <w:tc>
          <w:tcPr>
            <w:tcW w:w="648" w:type="dxa"/>
          </w:tcPr>
          <w:p w14:paraId="4853655A" w14:textId="77777777" w:rsidR="009D41A6" w:rsidRPr="00A84038" w:rsidRDefault="009D41A6" w:rsidP="0011548B">
            <w:pPr>
              <w:rPr>
                <w:color w:val="3366FF"/>
                <w:szCs w:val="24"/>
              </w:rPr>
            </w:pPr>
          </w:p>
        </w:tc>
        <w:tc>
          <w:tcPr>
            <w:tcW w:w="540" w:type="dxa"/>
          </w:tcPr>
          <w:p w14:paraId="4263FDF2" w14:textId="77777777" w:rsidR="009D41A6" w:rsidRPr="00A84038" w:rsidRDefault="009D41A6" w:rsidP="0011548B">
            <w:pPr>
              <w:rPr>
                <w:color w:val="3366FF"/>
                <w:szCs w:val="24"/>
              </w:rPr>
            </w:pPr>
          </w:p>
        </w:tc>
        <w:tc>
          <w:tcPr>
            <w:tcW w:w="1080" w:type="dxa"/>
          </w:tcPr>
          <w:p w14:paraId="1111F500" w14:textId="77777777" w:rsidR="009D41A6" w:rsidRPr="00A84038" w:rsidRDefault="009D41A6" w:rsidP="0011548B">
            <w:pPr>
              <w:rPr>
                <w:color w:val="3366FF"/>
                <w:szCs w:val="24"/>
              </w:rPr>
            </w:pPr>
          </w:p>
        </w:tc>
        <w:tc>
          <w:tcPr>
            <w:tcW w:w="7308" w:type="dxa"/>
          </w:tcPr>
          <w:p w14:paraId="0E298CE1" w14:textId="37650AE3" w:rsidR="00A84038" w:rsidRDefault="00A84038" w:rsidP="00A84038">
            <w:pPr>
              <w:numPr>
                <w:ilvl w:val="0"/>
                <w:numId w:val="10"/>
              </w:numPr>
              <w:tabs>
                <w:tab w:val="num" w:pos="1080"/>
              </w:tabs>
            </w:pPr>
            <w:r>
              <w:t xml:space="preserve">Continue improvements on flight GSEOS display screens for commissioning </w:t>
            </w:r>
          </w:p>
          <w:p w14:paraId="6B0E5047" w14:textId="3A5F82ED" w:rsidR="00A84038" w:rsidRDefault="00A84038" w:rsidP="00A84038">
            <w:pPr>
              <w:numPr>
                <w:ilvl w:val="0"/>
                <w:numId w:val="10"/>
              </w:numPr>
              <w:tabs>
                <w:tab w:val="num" w:pos="1080"/>
              </w:tabs>
            </w:pPr>
            <w:r>
              <w:t>Continue FIELDS commissioning activities with SDP door and wire boom deployments, bias optimizations and ADP boom deployments</w:t>
            </w:r>
          </w:p>
          <w:p w14:paraId="1F2AAB02" w14:textId="7D2E9D7A" w:rsidR="00A84038" w:rsidRDefault="00A84038" w:rsidP="00A84038">
            <w:pPr>
              <w:numPr>
                <w:ilvl w:val="0"/>
                <w:numId w:val="10"/>
              </w:numPr>
              <w:tabs>
                <w:tab w:val="num" w:pos="1080"/>
              </w:tabs>
            </w:pPr>
            <w:r>
              <w:t xml:space="preserve">Continue supporting daily commissioning planning discussions with SOC </w:t>
            </w:r>
          </w:p>
          <w:p w14:paraId="42EF1EE7" w14:textId="005C5A4B" w:rsidR="00A84038" w:rsidRDefault="00A84038" w:rsidP="00A84038">
            <w:pPr>
              <w:numPr>
                <w:ilvl w:val="0"/>
                <w:numId w:val="10"/>
              </w:numPr>
              <w:tabs>
                <w:tab w:val="num" w:pos="1080"/>
              </w:tabs>
            </w:pPr>
            <w:r>
              <w:t>Continue FIELDS data review</w:t>
            </w:r>
          </w:p>
          <w:p w14:paraId="6A816014" w14:textId="7200A438" w:rsidR="00A84038" w:rsidRDefault="00A84038" w:rsidP="00A84038">
            <w:pPr>
              <w:numPr>
                <w:ilvl w:val="0"/>
                <w:numId w:val="10"/>
              </w:numPr>
              <w:tabs>
                <w:tab w:val="num" w:pos="1080"/>
              </w:tabs>
            </w:pPr>
            <w:r>
              <w:t>Continue general FIELDS systems engineering support</w:t>
            </w:r>
          </w:p>
          <w:p w14:paraId="71D9085A" w14:textId="43097AF8" w:rsidR="00AE70F1" w:rsidRPr="007D18C7" w:rsidRDefault="00A84038" w:rsidP="007D18C7">
            <w:pPr>
              <w:numPr>
                <w:ilvl w:val="0"/>
                <w:numId w:val="10"/>
              </w:numPr>
              <w:tabs>
                <w:tab w:val="num" w:pos="1080"/>
              </w:tabs>
            </w:pPr>
            <w:r>
              <w:t>Continue EDI support as needed</w:t>
            </w:r>
          </w:p>
        </w:tc>
      </w:tr>
      <w:tr w:rsidR="00A84038" w:rsidRPr="00A84038" w14:paraId="456827D1" w14:textId="77777777" w:rsidTr="00A84038">
        <w:tc>
          <w:tcPr>
            <w:tcW w:w="648" w:type="dxa"/>
          </w:tcPr>
          <w:p w14:paraId="12AFA566" w14:textId="77A9B348" w:rsidR="00A84038" w:rsidRPr="00A84038" w:rsidRDefault="00F71BB5" w:rsidP="00A84038">
            <w:pPr>
              <w:rPr>
                <w:szCs w:val="24"/>
              </w:rPr>
            </w:pPr>
            <w:r>
              <w:rPr>
                <w:szCs w:val="24"/>
              </w:rPr>
              <w:t>2</w:t>
            </w:r>
          </w:p>
        </w:tc>
        <w:tc>
          <w:tcPr>
            <w:tcW w:w="540" w:type="dxa"/>
          </w:tcPr>
          <w:p w14:paraId="7768F911" w14:textId="77777777" w:rsidR="00A84038" w:rsidRPr="00A84038" w:rsidRDefault="00A84038" w:rsidP="00A84038">
            <w:pPr>
              <w:numPr>
                <w:ilvl w:val="0"/>
                <w:numId w:val="10"/>
              </w:numPr>
              <w:rPr>
                <w:szCs w:val="24"/>
              </w:rPr>
            </w:pPr>
          </w:p>
        </w:tc>
        <w:tc>
          <w:tcPr>
            <w:tcW w:w="8388" w:type="dxa"/>
            <w:gridSpan w:val="2"/>
          </w:tcPr>
          <w:p w14:paraId="1127F82A" w14:textId="0651818F" w:rsidR="00A84038" w:rsidRPr="00A84038" w:rsidRDefault="00A84038" w:rsidP="00A84038">
            <w:pPr>
              <w:rPr>
                <w:szCs w:val="24"/>
              </w:rPr>
            </w:pPr>
            <w:r>
              <w:rPr>
                <w:szCs w:val="24"/>
              </w:rPr>
              <w:t>EDI</w:t>
            </w:r>
            <w:r w:rsidRPr="00A84038">
              <w:rPr>
                <w:szCs w:val="24"/>
              </w:rPr>
              <w:t xml:space="preserve"> Commissioning</w:t>
            </w:r>
          </w:p>
        </w:tc>
      </w:tr>
      <w:tr w:rsidR="00A84038" w:rsidRPr="00A84038" w14:paraId="5572BF8E" w14:textId="77777777" w:rsidTr="0011548B">
        <w:tc>
          <w:tcPr>
            <w:tcW w:w="648" w:type="dxa"/>
          </w:tcPr>
          <w:p w14:paraId="73EF37E7" w14:textId="77777777" w:rsidR="00A84038" w:rsidRPr="00A84038" w:rsidRDefault="00A84038" w:rsidP="0011548B">
            <w:pPr>
              <w:rPr>
                <w:color w:val="3366FF"/>
                <w:szCs w:val="24"/>
              </w:rPr>
            </w:pPr>
          </w:p>
        </w:tc>
        <w:tc>
          <w:tcPr>
            <w:tcW w:w="540" w:type="dxa"/>
          </w:tcPr>
          <w:p w14:paraId="3B409AC5" w14:textId="77777777" w:rsidR="00A84038" w:rsidRPr="00A84038" w:rsidRDefault="00A84038" w:rsidP="0011548B">
            <w:pPr>
              <w:rPr>
                <w:color w:val="3366FF"/>
                <w:szCs w:val="24"/>
              </w:rPr>
            </w:pPr>
          </w:p>
        </w:tc>
        <w:tc>
          <w:tcPr>
            <w:tcW w:w="1080" w:type="dxa"/>
          </w:tcPr>
          <w:p w14:paraId="387E492A" w14:textId="77777777" w:rsidR="00A84038" w:rsidRPr="00A84038" w:rsidRDefault="00A84038" w:rsidP="0011548B">
            <w:pPr>
              <w:rPr>
                <w:color w:val="3366FF"/>
                <w:szCs w:val="24"/>
              </w:rPr>
            </w:pPr>
          </w:p>
        </w:tc>
        <w:tc>
          <w:tcPr>
            <w:tcW w:w="7308" w:type="dxa"/>
          </w:tcPr>
          <w:p w14:paraId="7357929A" w14:textId="77777777" w:rsidR="00A84038" w:rsidRPr="00A84038" w:rsidRDefault="00A84038" w:rsidP="00A84038">
            <w:pPr>
              <w:numPr>
                <w:ilvl w:val="0"/>
                <w:numId w:val="10"/>
              </w:numPr>
              <w:tabs>
                <w:tab w:val="num" w:pos="1080"/>
              </w:tabs>
            </w:pPr>
            <w:r w:rsidRPr="00A84038">
              <w:t>Complete all activities up to HV5 to conclude Sensor Test and Ambient Mode checkouts on all observatories.</w:t>
            </w:r>
          </w:p>
          <w:p w14:paraId="01A011CA" w14:textId="77777777" w:rsidR="00A84038" w:rsidRPr="00A84038" w:rsidRDefault="00A84038" w:rsidP="00A84038">
            <w:pPr>
              <w:numPr>
                <w:ilvl w:val="0"/>
                <w:numId w:val="10"/>
              </w:numPr>
              <w:tabs>
                <w:tab w:val="num" w:pos="1080"/>
              </w:tabs>
            </w:pPr>
            <w:r w:rsidRPr="00A84038">
              <w:t>Perform Build 8 FSW loads on all observatories.</w:t>
            </w:r>
          </w:p>
          <w:p w14:paraId="5FC9A2AD" w14:textId="054E2F68" w:rsidR="00A84038" w:rsidRDefault="00A84038" w:rsidP="00A84038">
            <w:pPr>
              <w:numPr>
                <w:ilvl w:val="0"/>
                <w:numId w:val="10"/>
              </w:numPr>
              <w:tabs>
                <w:tab w:val="num" w:pos="1080"/>
              </w:tabs>
            </w:pPr>
            <w:r w:rsidRPr="00A84038">
              <w:t>Complete HV6-HV11 focusing on Electric Field Mode checkouts on all observatories using Build 8 FSW.</w:t>
            </w:r>
            <w:r>
              <w:t xml:space="preserve"> </w:t>
            </w:r>
          </w:p>
        </w:tc>
      </w:tr>
      <w:tr w:rsidR="00005B5A" w:rsidRPr="007D18C7" w14:paraId="3D3B0830" w14:textId="77777777" w:rsidTr="00936C51">
        <w:tc>
          <w:tcPr>
            <w:tcW w:w="648" w:type="dxa"/>
          </w:tcPr>
          <w:p w14:paraId="65703508" w14:textId="444FCA8A" w:rsidR="00005B5A" w:rsidRPr="007D18C7" w:rsidRDefault="00F71BB5">
            <w:pPr>
              <w:rPr>
                <w:szCs w:val="24"/>
              </w:rPr>
            </w:pPr>
            <w:r>
              <w:rPr>
                <w:szCs w:val="24"/>
              </w:rPr>
              <w:t>3</w:t>
            </w:r>
          </w:p>
        </w:tc>
        <w:tc>
          <w:tcPr>
            <w:tcW w:w="540" w:type="dxa"/>
          </w:tcPr>
          <w:p w14:paraId="1CAF57CA" w14:textId="77777777" w:rsidR="00005B5A" w:rsidRPr="007D18C7" w:rsidRDefault="00005B5A">
            <w:pPr>
              <w:numPr>
                <w:ilvl w:val="0"/>
                <w:numId w:val="10"/>
              </w:numPr>
              <w:rPr>
                <w:szCs w:val="24"/>
              </w:rPr>
            </w:pPr>
          </w:p>
        </w:tc>
        <w:tc>
          <w:tcPr>
            <w:tcW w:w="8388" w:type="dxa"/>
            <w:gridSpan w:val="2"/>
          </w:tcPr>
          <w:p w14:paraId="0DC798BB" w14:textId="77777777" w:rsidR="00005B5A" w:rsidRPr="007D18C7" w:rsidRDefault="00005B5A" w:rsidP="00AA310E">
            <w:pPr>
              <w:rPr>
                <w:szCs w:val="24"/>
              </w:rPr>
            </w:pPr>
            <w:r w:rsidRPr="007D18C7">
              <w:rPr>
                <w:szCs w:val="24"/>
              </w:rPr>
              <w:t>Science</w:t>
            </w:r>
          </w:p>
        </w:tc>
      </w:tr>
      <w:tr w:rsidR="007276E0" w:rsidRPr="007D18C7" w14:paraId="38687A62" w14:textId="77777777" w:rsidTr="00936C51">
        <w:tc>
          <w:tcPr>
            <w:tcW w:w="648" w:type="dxa"/>
          </w:tcPr>
          <w:p w14:paraId="1CB5F381" w14:textId="77777777" w:rsidR="00005B5A" w:rsidRPr="007D18C7" w:rsidRDefault="00005B5A">
            <w:pPr>
              <w:rPr>
                <w:color w:val="008000"/>
                <w:szCs w:val="24"/>
              </w:rPr>
            </w:pPr>
          </w:p>
        </w:tc>
        <w:tc>
          <w:tcPr>
            <w:tcW w:w="540" w:type="dxa"/>
          </w:tcPr>
          <w:p w14:paraId="0B4B5C15" w14:textId="77777777" w:rsidR="00005B5A" w:rsidRPr="007D18C7" w:rsidRDefault="00005B5A">
            <w:pPr>
              <w:rPr>
                <w:color w:val="008000"/>
                <w:szCs w:val="24"/>
              </w:rPr>
            </w:pPr>
          </w:p>
        </w:tc>
        <w:tc>
          <w:tcPr>
            <w:tcW w:w="1080" w:type="dxa"/>
          </w:tcPr>
          <w:p w14:paraId="6518384A" w14:textId="77777777" w:rsidR="00005B5A" w:rsidRPr="007D18C7" w:rsidRDefault="00005B5A">
            <w:pPr>
              <w:rPr>
                <w:color w:val="008000"/>
                <w:szCs w:val="24"/>
              </w:rPr>
            </w:pPr>
          </w:p>
        </w:tc>
        <w:tc>
          <w:tcPr>
            <w:tcW w:w="7308" w:type="dxa"/>
          </w:tcPr>
          <w:p w14:paraId="2BB7A83E" w14:textId="2BDA4A35" w:rsidR="002C086F" w:rsidRPr="007D18C7" w:rsidRDefault="002C086F" w:rsidP="00F21F06">
            <w:pPr>
              <w:autoSpaceDE w:val="0"/>
              <w:autoSpaceDN w:val="0"/>
              <w:adjustRightInd w:val="0"/>
              <w:ind w:left="72"/>
              <w:rPr>
                <w:szCs w:val="24"/>
              </w:rPr>
            </w:pPr>
            <w:r w:rsidRPr="007D18C7">
              <w:rPr>
                <w:szCs w:val="24"/>
              </w:rPr>
              <w:t xml:space="preserve">SWT and </w:t>
            </w:r>
            <w:proofErr w:type="gramStart"/>
            <w:r w:rsidRPr="007D18C7">
              <w:rPr>
                <w:szCs w:val="24"/>
              </w:rPr>
              <w:t>SWG</w:t>
            </w:r>
            <w:r w:rsidR="007D18C7" w:rsidRPr="007D18C7">
              <w:rPr>
                <w:szCs w:val="24"/>
              </w:rPr>
              <w:t>(</w:t>
            </w:r>
            <w:proofErr w:type="gramEnd"/>
            <w:r w:rsidR="007D18C7" w:rsidRPr="007D18C7">
              <w:rPr>
                <w:szCs w:val="24"/>
              </w:rPr>
              <w:t>Torbert)</w:t>
            </w:r>
          </w:p>
          <w:p w14:paraId="507D0040" w14:textId="705D9929" w:rsidR="009939A3" w:rsidRPr="007D18C7" w:rsidRDefault="007D18C7" w:rsidP="007D18C7">
            <w:pPr>
              <w:numPr>
                <w:ilvl w:val="0"/>
                <w:numId w:val="21"/>
              </w:numPr>
              <w:autoSpaceDE w:val="0"/>
              <w:autoSpaceDN w:val="0"/>
              <w:adjustRightInd w:val="0"/>
              <w:rPr>
                <w:szCs w:val="24"/>
              </w:rPr>
            </w:pPr>
            <w:r w:rsidRPr="007D18C7">
              <w:rPr>
                <w:szCs w:val="24"/>
              </w:rPr>
              <w:t xml:space="preserve">Continue on site participation in FIELDS and MMS commissioning and data processing activity at SOC </w:t>
            </w:r>
          </w:p>
          <w:p w14:paraId="1D72A7E1" w14:textId="77777777" w:rsidR="00613BD8" w:rsidRPr="007D18C7" w:rsidRDefault="00613BD8" w:rsidP="00F21F06">
            <w:pPr>
              <w:autoSpaceDE w:val="0"/>
              <w:autoSpaceDN w:val="0"/>
              <w:adjustRightInd w:val="0"/>
              <w:ind w:left="72"/>
              <w:rPr>
                <w:szCs w:val="24"/>
              </w:rPr>
            </w:pPr>
          </w:p>
          <w:p w14:paraId="53F63B73" w14:textId="7A39FB73" w:rsidR="00CA66C9" w:rsidRPr="007D18C7" w:rsidRDefault="00CA66C9" w:rsidP="00CA66C9">
            <w:pPr>
              <w:autoSpaceDE w:val="0"/>
              <w:autoSpaceDN w:val="0"/>
              <w:adjustRightInd w:val="0"/>
              <w:ind w:left="72"/>
            </w:pPr>
            <w:r w:rsidRPr="007D18C7">
              <w:t xml:space="preserve">Science data processing plans </w:t>
            </w:r>
          </w:p>
          <w:p w14:paraId="01B1FB02" w14:textId="77777777" w:rsidR="007D18C7" w:rsidRPr="00056C86" w:rsidRDefault="007D18C7" w:rsidP="007D18C7">
            <w:pPr>
              <w:numPr>
                <w:ilvl w:val="0"/>
                <w:numId w:val="21"/>
              </w:numPr>
              <w:autoSpaceDE w:val="0"/>
              <w:autoSpaceDN w:val="0"/>
              <w:adjustRightInd w:val="0"/>
            </w:pPr>
            <w:r w:rsidRPr="00056C86">
              <w:t>ALL</w:t>
            </w:r>
          </w:p>
          <w:p w14:paraId="23F71AAD" w14:textId="77777777" w:rsidR="007D18C7" w:rsidRDefault="007D18C7" w:rsidP="007D18C7">
            <w:pPr>
              <w:numPr>
                <w:ilvl w:val="1"/>
                <w:numId w:val="21"/>
              </w:numPr>
              <w:autoSpaceDE w:val="0"/>
              <w:autoSpaceDN w:val="0"/>
              <w:adjustRightInd w:val="0"/>
            </w:pPr>
            <w:r>
              <w:t>Support SODAWG</w:t>
            </w:r>
          </w:p>
          <w:p w14:paraId="59C71300" w14:textId="77777777" w:rsidR="007D18C7" w:rsidRPr="00056C86" w:rsidRDefault="007D18C7" w:rsidP="007D18C7">
            <w:pPr>
              <w:numPr>
                <w:ilvl w:val="0"/>
                <w:numId w:val="21"/>
              </w:numPr>
              <w:autoSpaceDE w:val="0"/>
              <w:autoSpaceDN w:val="0"/>
              <w:adjustRightInd w:val="0"/>
            </w:pPr>
            <w:r w:rsidRPr="00056C86">
              <w:t>UNH</w:t>
            </w:r>
          </w:p>
          <w:p w14:paraId="4530C1AA" w14:textId="77777777" w:rsidR="007D18C7" w:rsidRDefault="007D18C7" w:rsidP="007D18C7">
            <w:pPr>
              <w:numPr>
                <w:ilvl w:val="1"/>
                <w:numId w:val="21"/>
              </w:numPr>
              <w:autoSpaceDE w:val="0"/>
              <w:autoSpaceDN w:val="0"/>
              <w:adjustRightInd w:val="0"/>
            </w:pPr>
            <w:r>
              <w:t>Continue working on EDI E Field interfaces</w:t>
            </w:r>
          </w:p>
          <w:p w14:paraId="7A82685A" w14:textId="77777777" w:rsidR="007D18C7" w:rsidRDefault="007D18C7" w:rsidP="007D18C7">
            <w:pPr>
              <w:numPr>
                <w:ilvl w:val="1"/>
                <w:numId w:val="21"/>
              </w:numPr>
              <w:autoSpaceDE w:val="0"/>
              <w:autoSpaceDN w:val="0"/>
              <w:adjustRightInd w:val="0"/>
            </w:pPr>
            <w:r>
              <w:t xml:space="preserve">Work on </w:t>
            </w:r>
            <w:proofErr w:type="spellStart"/>
            <w:r>
              <w:t>RunEst</w:t>
            </w:r>
            <w:proofErr w:type="spellEnd"/>
            <w:r>
              <w:t xml:space="preserve"> software (for E Field and mag spin axis </w:t>
            </w:r>
            <w:r>
              <w:lastRenderedPageBreak/>
              <w:t>calibration)</w:t>
            </w:r>
          </w:p>
          <w:p w14:paraId="77EA3D7A" w14:textId="77777777" w:rsidR="007D18C7" w:rsidRDefault="007D18C7" w:rsidP="007D18C7">
            <w:pPr>
              <w:numPr>
                <w:ilvl w:val="1"/>
                <w:numId w:val="21"/>
              </w:numPr>
              <w:autoSpaceDE w:val="0"/>
              <w:autoSpaceDN w:val="0"/>
              <w:adjustRightInd w:val="0"/>
            </w:pPr>
            <w:r w:rsidRPr="00056C86">
              <w:t>Continue work on scripting to control processing</w:t>
            </w:r>
          </w:p>
          <w:p w14:paraId="70456A07" w14:textId="77777777" w:rsidR="007D18C7" w:rsidRDefault="007D18C7" w:rsidP="007D18C7">
            <w:pPr>
              <w:numPr>
                <w:ilvl w:val="1"/>
                <w:numId w:val="21"/>
              </w:numPr>
              <w:autoSpaceDE w:val="0"/>
              <w:autoSpaceDN w:val="0"/>
              <w:adjustRightInd w:val="0"/>
            </w:pPr>
            <w:r w:rsidRPr="00056C86">
              <w:t xml:space="preserve">Continue </w:t>
            </w:r>
            <w:r>
              <w:t xml:space="preserve">L0 to L1 software </w:t>
            </w:r>
            <w:r w:rsidRPr="00056C86">
              <w:t xml:space="preserve">updates as </w:t>
            </w:r>
            <w:r>
              <w:t>necessary</w:t>
            </w:r>
          </w:p>
          <w:p w14:paraId="3201805C" w14:textId="77777777" w:rsidR="007D18C7" w:rsidRDefault="007D18C7" w:rsidP="007D18C7">
            <w:pPr>
              <w:numPr>
                <w:ilvl w:val="1"/>
                <w:numId w:val="21"/>
              </w:numPr>
              <w:autoSpaceDE w:val="0"/>
              <w:autoSpaceDN w:val="0"/>
              <w:adjustRightInd w:val="0"/>
            </w:pPr>
            <w:r>
              <w:t>Continue working on combined E and B products</w:t>
            </w:r>
          </w:p>
          <w:p w14:paraId="7EA61FF6" w14:textId="77777777" w:rsidR="007D18C7" w:rsidRPr="0095348F" w:rsidRDefault="007D18C7" w:rsidP="007D18C7">
            <w:pPr>
              <w:numPr>
                <w:ilvl w:val="1"/>
                <w:numId w:val="21"/>
              </w:numPr>
              <w:autoSpaceDE w:val="0"/>
              <w:autoSpaceDN w:val="0"/>
              <w:adjustRightInd w:val="0"/>
            </w:pPr>
            <w:r>
              <w:rPr>
                <w:lang w:eastAsia="fr-FR"/>
              </w:rPr>
              <w:t>Work on error</w:t>
            </w:r>
            <w:r w:rsidRPr="000E34F6">
              <w:rPr>
                <w:lang w:eastAsia="fr-FR"/>
              </w:rPr>
              <w:t xml:space="preserve"> and warning management</w:t>
            </w:r>
          </w:p>
          <w:p w14:paraId="462518B4" w14:textId="77777777" w:rsidR="007D18C7" w:rsidRPr="008279BB" w:rsidRDefault="007D18C7" w:rsidP="007D18C7">
            <w:pPr>
              <w:numPr>
                <w:ilvl w:val="0"/>
                <w:numId w:val="21"/>
              </w:numPr>
              <w:autoSpaceDE w:val="0"/>
              <w:autoSpaceDN w:val="0"/>
              <w:adjustRightInd w:val="0"/>
            </w:pPr>
            <w:r w:rsidRPr="00056C86">
              <w:t>LPP</w:t>
            </w:r>
          </w:p>
          <w:p w14:paraId="18318071" w14:textId="77777777" w:rsidR="007D18C7" w:rsidRPr="008279BB" w:rsidRDefault="007D18C7" w:rsidP="007D18C7">
            <w:pPr>
              <w:numPr>
                <w:ilvl w:val="1"/>
                <w:numId w:val="21"/>
              </w:numPr>
              <w:spacing w:before="100" w:beforeAutospacing="1" w:after="100" w:afterAutospacing="1"/>
              <w:rPr>
                <w:lang w:eastAsia="fr-FR"/>
              </w:rPr>
            </w:pPr>
            <w:r w:rsidRPr="008279BB">
              <w:rPr>
                <w:lang w:eastAsia="fr-FR"/>
              </w:rPr>
              <w:t>[</w:t>
            </w:r>
            <w:proofErr w:type="gramStart"/>
            <w:r w:rsidRPr="008279BB">
              <w:rPr>
                <w:lang w:eastAsia="fr-FR"/>
              </w:rPr>
              <w:t>in</w:t>
            </w:r>
            <w:proofErr w:type="gramEnd"/>
            <w:r w:rsidRPr="008279BB">
              <w:rPr>
                <w:lang w:eastAsia="fr-FR"/>
              </w:rPr>
              <w:t xml:space="preserve"> progress] Analyze the results of the MRT9 data test and correct the software where needed.</w:t>
            </w:r>
          </w:p>
          <w:p w14:paraId="3E193ABB" w14:textId="77777777" w:rsidR="007D18C7" w:rsidRPr="008279BB" w:rsidRDefault="007D18C7" w:rsidP="007D18C7">
            <w:pPr>
              <w:numPr>
                <w:ilvl w:val="1"/>
                <w:numId w:val="21"/>
              </w:numPr>
              <w:spacing w:before="100" w:beforeAutospacing="1" w:after="100" w:afterAutospacing="1"/>
              <w:rPr>
                <w:lang w:eastAsia="fr-FR"/>
              </w:rPr>
            </w:pPr>
            <w:r w:rsidRPr="008279BB">
              <w:t>[</w:t>
            </w:r>
            <w:proofErr w:type="gramStart"/>
            <w:r w:rsidRPr="008279BB">
              <w:t>in</w:t>
            </w:r>
            <w:proofErr w:type="gramEnd"/>
            <w:r w:rsidRPr="008279BB">
              <w:t xml:space="preserve"> progress]</w:t>
            </w:r>
            <w:r>
              <w:rPr>
                <w:szCs w:val="24"/>
              </w:rPr>
              <w:t xml:space="preserve"> </w:t>
            </w:r>
            <w:r w:rsidRPr="00996D41">
              <w:t>Test further the SCM calibration software with the new SCM L1A CDF files provided by M. Chutter in Mag123 system (see MRT9 data test).</w:t>
            </w:r>
          </w:p>
          <w:p w14:paraId="68EEDCF1" w14:textId="77777777" w:rsidR="007D18C7" w:rsidRPr="005C6BC0" w:rsidRDefault="007D18C7" w:rsidP="007D18C7">
            <w:pPr>
              <w:numPr>
                <w:ilvl w:val="1"/>
                <w:numId w:val="21"/>
              </w:numPr>
              <w:spacing w:before="100" w:beforeAutospacing="1" w:after="100" w:afterAutospacing="1"/>
              <w:rPr>
                <w:lang w:eastAsia="fr-FR"/>
              </w:rPr>
            </w:pPr>
            <w:r w:rsidRPr="008279BB">
              <w:rPr>
                <w:lang w:eastAsia="fr-FR"/>
              </w:rPr>
              <w:t>[</w:t>
            </w:r>
            <w:proofErr w:type="gramStart"/>
            <w:r w:rsidRPr="008279BB">
              <w:rPr>
                <w:lang w:eastAsia="fr-FR"/>
              </w:rPr>
              <w:t>in</w:t>
            </w:r>
            <w:proofErr w:type="gramEnd"/>
            <w:r w:rsidRPr="008279BB">
              <w:rPr>
                <w:lang w:eastAsia="fr-FR"/>
              </w:rPr>
              <w:t xml:space="preserve"> progress] Include CDF version number computation (</w:t>
            </w:r>
            <w:proofErr w:type="spellStart"/>
            <w:r w:rsidRPr="008279BB">
              <w:rPr>
                <w:lang w:eastAsia="fr-FR"/>
              </w:rPr>
              <w:t>vX.Y.Z</w:t>
            </w:r>
            <w:proofErr w:type="spellEnd"/>
            <w:r w:rsidRPr="008279BB">
              <w:rPr>
                <w:lang w:eastAsia="fr-FR"/>
              </w:rPr>
              <w:t>)</w:t>
            </w:r>
            <w:r>
              <w:rPr>
                <w:lang w:eastAsia="fr-FR"/>
              </w:rPr>
              <w:t xml:space="preserve"> </w:t>
            </w:r>
            <w:r w:rsidRPr="005C6BC0">
              <w:rPr>
                <w:lang w:eastAsia="fr-FR"/>
              </w:rPr>
              <w:t>- SDC provided us with the software/procedure to inquire MMS database in order to know which version of the same data in the latest. This has to be implemented in SCM software.</w:t>
            </w:r>
          </w:p>
          <w:p w14:paraId="2E9EEE8E" w14:textId="77777777" w:rsidR="007D18C7" w:rsidRPr="008279BB" w:rsidRDefault="007D18C7" w:rsidP="007D18C7">
            <w:pPr>
              <w:numPr>
                <w:ilvl w:val="1"/>
                <w:numId w:val="21"/>
              </w:numPr>
              <w:spacing w:before="100" w:beforeAutospacing="1" w:after="100" w:afterAutospacing="1"/>
              <w:rPr>
                <w:lang w:eastAsia="fr-FR"/>
              </w:rPr>
            </w:pPr>
            <w:r w:rsidRPr="008279BB">
              <w:rPr>
                <w:lang w:eastAsia="fr-FR"/>
              </w:rPr>
              <w:t>L1B data will be delivered in both SCM123 and OMB reference frames as decided on the data processing group meeting, Iowa, March 2014</w:t>
            </w:r>
          </w:p>
          <w:p w14:paraId="223291BC" w14:textId="77777777" w:rsidR="007D18C7" w:rsidRDefault="007D18C7" w:rsidP="007D18C7">
            <w:pPr>
              <w:numPr>
                <w:ilvl w:val="1"/>
                <w:numId w:val="21"/>
              </w:numPr>
              <w:spacing w:before="100" w:beforeAutospacing="1" w:after="100" w:afterAutospacing="1"/>
              <w:rPr>
                <w:lang w:eastAsia="fr-FR"/>
              </w:rPr>
            </w:pPr>
            <w:r w:rsidRPr="008279BB">
              <w:rPr>
                <w:lang w:eastAsia="fr-FR"/>
              </w:rPr>
              <w:t>Include coordinate transformation from mechanical frame OMB to GSE in L1BtoL2</w:t>
            </w:r>
          </w:p>
          <w:p w14:paraId="090D8C1A" w14:textId="77777777" w:rsidR="007D18C7" w:rsidRPr="00D4429D" w:rsidRDefault="007D18C7" w:rsidP="007D18C7">
            <w:pPr>
              <w:numPr>
                <w:ilvl w:val="1"/>
                <w:numId w:val="21"/>
              </w:numPr>
              <w:spacing w:before="100" w:beforeAutospacing="1" w:after="100" w:afterAutospacing="1"/>
              <w:rPr>
                <w:lang w:eastAsia="fr-FR"/>
              </w:rPr>
            </w:pPr>
            <w:r w:rsidRPr="00D4429D">
              <w:rPr>
                <w:lang w:eastAsia="fr-FR"/>
              </w:rPr>
              <w:t>[</w:t>
            </w:r>
            <w:proofErr w:type="gramStart"/>
            <w:r w:rsidRPr="00D4429D">
              <w:rPr>
                <w:lang w:eastAsia="fr-FR"/>
              </w:rPr>
              <w:t>in</w:t>
            </w:r>
            <w:proofErr w:type="gramEnd"/>
            <w:r w:rsidRPr="00D4429D">
              <w:rPr>
                <w:lang w:eastAsia="fr-FR"/>
              </w:rPr>
              <w:t xml:space="preserve"> progress] Include quality factor in SCM L1B and L2 products</w:t>
            </w:r>
          </w:p>
          <w:p w14:paraId="67C47AC3" w14:textId="77777777" w:rsidR="007D18C7" w:rsidRPr="00996D41" w:rsidRDefault="007D18C7" w:rsidP="007D18C7">
            <w:pPr>
              <w:numPr>
                <w:ilvl w:val="1"/>
                <w:numId w:val="21"/>
              </w:numPr>
              <w:spacing w:before="100" w:beforeAutospacing="1" w:after="100" w:afterAutospacing="1"/>
              <w:rPr>
                <w:lang w:eastAsia="fr-FR"/>
              </w:rPr>
            </w:pPr>
            <w:r w:rsidRPr="00996D41">
              <w:rPr>
                <w:lang w:eastAsia="fr-FR"/>
              </w:rPr>
              <w:t>[</w:t>
            </w:r>
            <w:proofErr w:type="gramStart"/>
            <w:r w:rsidRPr="00996D41">
              <w:rPr>
                <w:lang w:eastAsia="fr-FR"/>
              </w:rPr>
              <w:t>in</w:t>
            </w:r>
            <w:proofErr w:type="gramEnd"/>
            <w:r w:rsidRPr="00996D41">
              <w:rPr>
                <w:lang w:eastAsia="fr-FR"/>
              </w:rPr>
              <w:t xml:space="preserve"> progress]Test DSP spectra calibration.</w:t>
            </w:r>
          </w:p>
          <w:p w14:paraId="77A68951" w14:textId="77777777" w:rsidR="007D18C7" w:rsidRPr="00056C86" w:rsidRDefault="007D18C7" w:rsidP="007D18C7">
            <w:pPr>
              <w:numPr>
                <w:ilvl w:val="0"/>
                <w:numId w:val="21"/>
              </w:numPr>
              <w:autoSpaceDE w:val="0"/>
              <w:autoSpaceDN w:val="0"/>
              <w:adjustRightInd w:val="0"/>
              <w:rPr>
                <w:lang w:val="fr-FR"/>
              </w:rPr>
            </w:pPr>
            <w:r w:rsidRPr="00056C86">
              <w:rPr>
                <w:lang w:val="fr-FR"/>
              </w:rPr>
              <w:t>UCLA</w:t>
            </w:r>
          </w:p>
          <w:p w14:paraId="4AEED9A4" w14:textId="77777777" w:rsidR="007D18C7" w:rsidRPr="00056C86" w:rsidRDefault="007D18C7" w:rsidP="007D18C7">
            <w:pPr>
              <w:numPr>
                <w:ilvl w:val="1"/>
                <w:numId w:val="21"/>
              </w:numPr>
              <w:autoSpaceDE w:val="0"/>
              <w:autoSpaceDN w:val="0"/>
              <w:adjustRightInd w:val="0"/>
              <w:rPr>
                <w:lang w:val="fr-FR"/>
              </w:rPr>
            </w:pPr>
            <w:r w:rsidRPr="00056C86">
              <w:rPr>
                <w:lang w:val="fr-FR"/>
              </w:rPr>
              <w:t xml:space="preserve">Continue </w:t>
            </w:r>
            <w:proofErr w:type="spellStart"/>
            <w:r w:rsidRPr="00056C86">
              <w:rPr>
                <w:lang w:val="fr-FR"/>
              </w:rPr>
              <w:t>developing</w:t>
            </w:r>
            <w:proofErr w:type="spellEnd"/>
            <w:r w:rsidRPr="00056C86">
              <w:rPr>
                <w:lang w:val="fr-FR"/>
              </w:rPr>
              <w:t xml:space="preserve"> in-flight calibration </w:t>
            </w:r>
            <w:proofErr w:type="spellStart"/>
            <w:r w:rsidRPr="00056C86">
              <w:rPr>
                <w:lang w:val="fr-FR"/>
              </w:rPr>
              <w:t>procedures</w:t>
            </w:r>
            <w:proofErr w:type="spellEnd"/>
          </w:p>
          <w:p w14:paraId="4820541A" w14:textId="77777777" w:rsidR="007D18C7" w:rsidRDefault="007D18C7" w:rsidP="007D18C7">
            <w:pPr>
              <w:numPr>
                <w:ilvl w:val="1"/>
                <w:numId w:val="21"/>
              </w:numPr>
              <w:autoSpaceDE w:val="0"/>
              <w:autoSpaceDN w:val="0"/>
              <w:adjustRightInd w:val="0"/>
              <w:rPr>
                <w:lang w:val="fr-FR"/>
              </w:rPr>
            </w:pPr>
            <w:r>
              <w:rPr>
                <w:lang w:val="fr-FR"/>
              </w:rPr>
              <w:t xml:space="preserve">Continue </w:t>
            </w:r>
            <w:proofErr w:type="spellStart"/>
            <w:r>
              <w:rPr>
                <w:lang w:val="fr-FR"/>
              </w:rPr>
              <w:t>working</w:t>
            </w:r>
            <w:proofErr w:type="spellEnd"/>
            <w:r>
              <w:rPr>
                <w:lang w:val="fr-FR"/>
              </w:rPr>
              <w:t xml:space="preserve"> on timing corrections</w:t>
            </w:r>
          </w:p>
          <w:p w14:paraId="1B473606" w14:textId="77777777" w:rsidR="007D18C7" w:rsidRDefault="007D18C7" w:rsidP="007D18C7">
            <w:pPr>
              <w:numPr>
                <w:ilvl w:val="1"/>
                <w:numId w:val="21"/>
              </w:numPr>
              <w:autoSpaceDE w:val="0"/>
              <w:autoSpaceDN w:val="0"/>
              <w:adjustRightInd w:val="0"/>
              <w:rPr>
                <w:lang w:val="fr-FR"/>
              </w:rPr>
            </w:pPr>
            <w:r>
              <w:t>Complete end-to-end data flow from SDC to Mag team home institutions and back to SDC.</w:t>
            </w:r>
          </w:p>
          <w:p w14:paraId="15F05016" w14:textId="77777777" w:rsidR="007D18C7" w:rsidRPr="00E643B3" w:rsidRDefault="007D18C7" w:rsidP="007D18C7">
            <w:pPr>
              <w:numPr>
                <w:ilvl w:val="0"/>
                <w:numId w:val="21"/>
              </w:numPr>
              <w:autoSpaceDE w:val="0"/>
              <w:autoSpaceDN w:val="0"/>
              <w:adjustRightInd w:val="0"/>
              <w:rPr>
                <w:lang w:val="fr-FR"/>
              </w:rPr>
            </w:pPr>
            <w:r w:rsidRPr="00056C86">
              <w:rPr>
                <w:lang w:val="fr-FR"/>
              </w:rPr>
              <w:t>GSFC</w:t>
            </w:r>
          </w:p>
          <w:p w14:paraId="3F3D0F8B" w14:textId="77777777" w:rsidR="007D18C7" w:rsidRPr="0033614F" w:rsidRDefault="007D18C7" w:rsidP="007D18C7">
            <w:pPr>
              <w:numPr>
                <w:ilvl w:val="1"/>
                <w:numId w:val="21"/>
              </w:numPr>
              <w:spacing w:before="100" w:beforeAutospacing="1" w:after="100" w:afterAutospacing="1"/>
              <w:rPr>
                <w:lang w:eastAsia="fr-FR"/>
              </w:rPr>
            </w:pPr>
            <w:r w:rsidRPr="0033614F">
              <w:rPr>
                <w:lang w:eastAsia="fr-FR"/>
              </w:rPr>
              <w:t>Finalize method to update calibration files with results from the Orthogonalization process.  Refine the format of the intermediate files that record the deltas.</w:t>
            </w:r>
          </w:p>
          <w:p w14:paraId="248A2023" w14:textId="77777777" w:rsidR="007D18C7" w:rsidRPr="0033614F" w:rsidRDefault="007D18C7" w:rsidP="007D18C7">
            <w:pPr>
              <w:numPr>
                <w:ilvl w:val="1"/>
                <w:numId w:val="21"/>
              </w:numPr>
              <w:spacing w:before="100" w:beforeAutospacing="1" w:after="100" w:afterAutospacing="1"/>
              <w:rPr>
                <w:color w:val="C0504D" w:themeColor="accent2"/>
                <w:lang w:eastAsia="fr-FR"/>
              </w:rPr>
            </w:pPr>
            <w:r w:rsidRPr="0033614F">
              <w:rPr>
                <w:lang w:eastAsia="fr-FR"/>
              </w:rPr>
              <w:t>Augment L2pre software to handle data overlap, fine timing corrections and/or filtering, temperature correction.</w:t>
            </w:r>
          </w:p>
          <w:p w14:paraId="61FFB3FB" w14:textId="77777777" w:rsidR="007D18C7" w:rsidRPr="0033614F" w:rsidRDefault="007D18C7" w:rsidP="007D18C7">
            <w:pPr>
              <w:numPr>
                <w:ilvl w:val="1"/>
                <w:numId w:val="21"/>
              </w:numPr>
              <w:spacing w:before="100" w:beforeAutospacing="1" w:after="100" w:afterAutospacing="1"/>
              <w:rPr>
                <w:color w:val="C0504D" w:themeColor="accent2"/>
                <w:lang w:eastAsia="fr-FR"/>
              </w:rPr>
            </w:pPr>
            <w:r w:rsidRPr="0033614F">
              <w:rPr>
                <w:lang w:eastAsia="fr-FR"/>
              </w:rPr>
              <w:t xml:space="preserve">Look into potential problems with sun pulse phase algorithm (pointed out by Tomas Nilsson).  Find out if I can use </w:t>
            </w:r>
            <w:proofErr w:type="spellStart"/>
            <w:r w:rsidRPr="0033614F">
              <w:rPr>
                <w:lang w:eastAsia="fr-FR"/>
              </w:rPr>
              <w:t>sunpulse_uniq</w:t>
            </w:r>
            <w:proofErr w:type="spellEnd"/>
            <w:r w:rsidRPr="0033614F">
              <w:rPr>
                <w:lang w:eastAsia="fr-FR"/>
              </w:rPr>
              <w:t>.</w:t>
            </w:r>
          </w:p>
          <w:p w14:paraId="29A89926" w14:textId="77777777" w:rsidR="007D18C7" w:rsidRPr="0033614F" w:rsidRDefault="007D18C7" w:rsidP="007D18C7">
            <w:pPr>
              <w:numPr>
                <w:ilvl w:val="1"/>
                <w:numId w:val="21"/>
              </w:numPr>
              <w:spacing w:before="100" w:beforeAutospacing="1" w:after="100" w:afterAutospacing="1"/>
              <w:rPr>
                <w:lang w:eastAsia="fr-FR"/>
              </w:rPr>
            </w:pPr>
            <w:r w:rsidRPr="0033614F">
              <w:rPr>
                <w:lang w:eastAsia="fr-FR"/>
              </w:rPr>
              <w:t>Implement versioning scheme for the L1B, QL, and L2pre data products: still requires inputs from SDC.</w:t>
            </w:r>
          </w:p>
          <w:p w14:paraId="44080F09" w14:textId="77777777" w:rsidR="007D18C7" w:rsidRPr="0033614F" w:rsidRDefault="007D18C7" w:rsidP="007D18C7">
            <w:pPr>
              <w:numPr>
                <w:ilvl w:val="1"/>
                <w:numId w:val="21"/>
              </w:numPr>
              <w:spacing w:before="100" w:beforeAutospacing="1" w:after="100" w:afterAutospacing="1"/>
              <w:rPr>
                <w:lang w:eastAsia="fr-FR"/>
              </w:rPr>
            </w:pPr>
            <w:r w:rsidRPr="0033614F">
              <w:rPr>
                <w:lang w:eastAsia="fr-FR"/>
              </w:rPr>
              <w:t>Update appropriate documentation regarding more solidified decisions RE timing corrections, uncertainties and temperature correction coefficients.</w:t>
            </w:r>
          </w:p>
          <w:p w14:paraId="0435AA02" w14:textId="77777777" w:rsidR="007D18C7" w:rsidRPr="0033614F" w:rsidRDefault="007D18C7" w:rsidP="007D18C7">
            <w:pPr>
              <w:numPr>
                <w:ilvl w:val="1"/>
                <w:numId w:val="21"/>
              </w:numPr>
              <w:spacing w:before="100" w:beforeAutospacing="1" w:after="100" w:afterAutospacing="1"/>
              <w:rPr>
                <w:color w:val="C0504D" w:themeColor="accent2"/>
                <w:lang w:eastAsia="fr-FR"/>
              </w:rPr>
            </w:pPr>
            <w:r w:rsidRPr="0033614F">
              <w:rPr>
                <w:lang w:eastAsia="fr-FR"/>
              </w:rPr>
              <w:t>Investigate how to smooth attitude data, with LANL and FDOA.</w:t>
            </w:r>
          </w:p>
          <w:p w14:paraId="19C7CB1F" w14:textId="77777777" w:rsidR="007D18C7" w:rsidRPr="00112518" w:rsidRDefault="007D18C7" w:rsidP="007D18C7">
            <w:pPr>
              <w:numPr>
                <w:ilvl w:val="1"/>
                <w:numId w:val="21"/>
              </w:numPr>
              <w:spacing w:before="100" w:beforeAutospacing="1" w:after="100" w:afterAutospacing="1"/>
              <w:rPr>
                <w:color w:val="C0504D" w:themeColor="accent2"/>
                <w:lang w:eastAsia="fr-FR"/>
              </w:rPr>
            </w:pPr>
          </w:p>
          <w:p w14:paraId="20C8272D" w14:textId="77777777" w:rsidR="007D18C7" w:rsidRPr="00056C86" w:rsidRDefault="007D18C7" w:rsidP="007D18C7">
            <w:pPr>
              <w:numPr>
                <w:ilvl w:val="0"/>
                <w:numId w:val="21"/>
              </w:numPr>
              <w:autoSpaceDE w:val="0"/>
              <w:autoSpaceDN w:val="0"/>
              <w:adjustRightInd w:val="0"/>
              <w:rPr>
                <w:lang w:val="fr-FR"/>
              </w:rPr>
            </w:pPr>
            <w:r w:rsidRPr="00056C86">
              <w:rPr>
                <w:lang w:val="fr-FR"/>
              </w:rPr>
              <w:lastRenderedPageBreak/>
              <w:t>IRFU</w:t>
            </w:r>
          </w:p>
          <w:p w14:paraId="3993A4B1" w14:textId="77777777" w:rsidR="007D18C7" w:rsidRPr="00BE3DB5" w:rsidRDefault="007D18C7" w:rsidP="007D18C7">
            <w:pPr>
              <w:numPr>
                <w:ilvl w:val="1"/>
                <w:numId w:val="21"/>
              </w:numPr>
              <w:autoSpaceDE w:val="0"/>
              <w:autoSpaceDN w:val="0"/>
              <w:adjustRightInd w:val="0"/>
            </w:pPr>
            <w:r>
              <w:t xml:space="preserve">Implement initial version of offset correction. </w:t>
            </w:r>
          </w:p>
          <w:p w14:paraId="7021EEBE" w14:textId="77777777" w:rsidR="007D18C7" w:rsidRPr="00056C86" w:rsidRDefault="007D18C7" w:rsidP="007D18C7">
            <w:pPr>
              <w:numPr>
                <w:ilvl w:val="0"/>
                <w:numId w:val="21"/>
              </w:numPr>
              <w:autoSpaceDE w:val="0"/>
              <w:autoSpaceDN w:val="0"/>
              <w:adjustRightInd w:val="0"/>
              <w:rPr>
                <w:lang w:val="fr-FR"/>
              </w:rPr>
            </w:pPr>
            <w:r w:rsidRPr="00056C86">
              <w:rPr>
                <w:lang w:val="fr-FR"/>
              </w:rPr>
              <w:t>LASP</w:t>
            </w:r>
          </w:p>
          <w:p w14:paraId="60D0E40F" w14:textId="77777777" w:rsidR="007D18C7" w:rsidRDefault="007D18C7" w:rsidP="007D18C7">
            <w:pPr>
              <w:numPr>
                <w:ilvl w:val="1"/>
                <w:numId w:val="21"/>
              </w:numPr>
              <w:autoSpaceDE w:val="0"/>
              <w:autoSpaceDN w:val="0"/>
              <w:adjustRightInd w:val="0"/>
            </w:pPr>
            <w:r>
              <w:t>Continue improving DCE software</w:t>
            </w:r>
          </w:p>
          <w:p w14:paraId="4AEB1A9B" w14:textId="48CA0929" w:rsidR="002C1529" w:rsidRPr="007D18C7" w:rsidRDefault="007D18C7" w:rsidP="007D18C7">
            <w:pPr>
              <w:pStyle w:val="ListParagraph"/>
              <w:numPr>
                <w:ilvl w:val="1"/>
                <w:numId w:val="21"/>
              </w:numPr>
              <w:rPr>
                <w:color w:val="008000"/>
              </w:rPr>
            </w:pPr>
            <w:r w:rsidRPr="00335EF9">
              <w:rPr>
                <w:lang w:eastAsia="fr-FR"/>
              </w:rPr>
              <w:t>Write the software that gives the calibration factor for a given bandwidth in order tha</w:t>
            </w:r>
            <w:r>
              <w:rPr>
                <w:lang w:eastAsia="fr-FR"/>
              </w:rPr>
              <w:t>t Mark Chutter can calibrate E</w:t>
            </w:r>
            <w:r w:rsidRPr="00335EF9">
              <w:rPr>
                <w:lang w:eastAsia="fr-FR"/>
              </w:rPr>
              <w:t xml:space="preserve"> spectra.</w:t>
            </w:r>
          </w:p>
        </w:tc>
      </w:tr>
      <w:tr w:rsidR="007276E0" w:rsidRPr="001A4AD2" w14:paraId="12BF08DE" w14:textId="77777777" w:rsidTr="00936C51">
        <w:tc>
          <w:tcPr>
            <w:tcW w:w="648" w:type="dxa"/>
          </w:tcPr>
          <w:p w14:paraId="1B2BE5C9" w14:textId="64681086" w:rsidR="00005B5A" w:rsidRPr="001A4AD2" w:rsidRDefault="00005B5A">
            <w:pPr>
              <w:rPr>
                <w:szCs w:val="24"/>
              </w:rPr>
            </w:pPr>
          </w:p>
        </w:tc>
        <w:tc>
          <w:tcPr>
            <w:tcW w:w="540" w:type="dxa"/>
          </w:tcPr>
          <w:p w14:paraId="7E1AFDDF" w14:textId="77777777" w:rsidR="00005B5A" w:rsidRPr="001A4AD2" w:rsidRDefault="00005B5A">
            <w:pPr>
              <w:numPr>
                <w:ilvl w:val="0"/>
                <w:numId w:val="6"/>
              </w:numPr>
              <w:rPr>
                <w:szCs w:val="24"/>
              </w:rPr>
            </w:pPr>
          </w:p>
        </w:tc>
        <w:tc>
          <w:tcPr>
            <w:tcW w:w="8388" w:type="dxa"/>
            <w:gridSpan w:val="2"/>
          </w:tcPr>
          <w:p w14:paraId="6C8A5A81" w14:textId="5C4FED3D" w:rsidR="00005B5A" w:rsidRPr="001A4AD2" w:rsidRDefault="00823B20">
            <w:pPr>
              <w:ind w:left="72"/>
              <w:rPr>
                <w:szCs w:val="24"/>
              </w:rPr>
            </w:pPr>
            <w:r w:rsidRPr="001A4AD2">
              <w:rPr>
                <w:szCs w:val="24"/>
              </w:rPr>
              <w:t>Mag Team (</w:t>
            </w:r>
            <w:r w:rsidR="001A4AD2" w:rsidRPr="001A4AD2">
              <w:rPr>
                <w:szCs w:val="24"/>
              </w:rPr>
              <w:t xml:space="preserve">Compiled by </w:t>
            </w:r>
            <w:r w:rsidRPr="001A4AD2">
              <w:rPr>
                <w:szCs w:val="24"/>
              </w:rPr>
              <w:t>UCLA</w:t>
            </w:r>
            <w:r w:rsidR="00804B24" w:rsidRPr="001A4AD2">
              <w:rPr>
                <w:szCs w:val="24"/>
              </w:rPr>
              <w:t>)</w:t>
            </w:r>
          </w:p>
        </w:tc>
      </w:tr>
      <w:tr w:rsidR="00005B5A" w:rsidRPr="007D18C7" w14:paraId="258E9E4C" w14:textId="77777777" w:rsidTr="00936C51">
        <w:tc>
          <w:tcPr>
            <w:tcW w:w="648" w:type="dxa"/>
          </w:tcPr>
          <w:p w14:paraId="45C3E5D2" w14:textId="77777777" w:rsidR="00005B5A" w:rsidRPr="007D18C7" w:rsidRDefault="00005B5A">
            <w:pPr>
              <w:rPr>
                <w:color w:val="008000"/>
                <w:szCs w:val="24"/>
              </w:rPr>
            </w:pPr>
          </w:p>
        </w:tc>
        <w:tc>
          <w:tcPr>
            <w:tcW w:w="540" w:type="dxa"/>
          </w:tcPr>
          <w:p w14:paraId="07547379" w14:textId="77777777" w:rsidR="00005B5A" w:rsidRPr="007D18C7" w:rsidRDefault="00005B5A">
            <w:pPr>
              <w:rPr>
                <w:color w:val="008000"/>
                <w:szCs w:val="24"/>
              </w:rPr>
            </w:pPr>
          </w:p>
        </w:tc>
        <w:tc>
          <w:tcPr>
            <w:tcW w:w="1080" w:type="dxa"/>
          </w:tcPr>
          <w:p w14:paraId="4DDE95B0" w14:textId="77777777" w:rsidR="00005B5A" w:rsidRPr="007D18C7" w:rsidRDefault="00005B5A">
            <w:pPr>
              <w:rPr>
                <w:color w:val="008000"/>
                <w:szCs w:val="24"/>
              </w:rPr>
            </w:pPr>
          </w:p>
        </w:tc>
        <w:tc>
          <w:tcPr>
            <w:tcW w:w="7308" w:type="dxa"/>
          </w:tcPr>
          <w:p w14:paraId="4832BF8C" w14:textId="77777777" w:rsidR="001A4AD2" w:rsidRPr="001A4AD2" w:rsidRDefault="001A4AD2" w:rsidP="001A4AD2">
            <w:pPr>
              <w:numPr>
                <w:ilvl w:val="0"/>
                <w:numId w:val="7"/>
              </w:numPr>
              <w:autoSpaceDE w:val="0"/>
              <w:autoSpaceDN w:val="0"/>
              <w:adjustRightInd w:val="0"/>
              <w:rPr>
                <w:szCs w:val="24"/>
              </w:rPr>
            </w:pPr>
            <w:r w:rsidRPr="001A4AD2">
              <w:rPr>
                <w:szCs w:val="24"/>
              </w:rPr>
              <w:t xml:space="preserve">Continue developing inflight calibration procedures, document </w:t>
            </w:r>
            <w:proofErr w:type="gramStart"/>
            <w:r w:rsidRPr="001A4AD2">
              <w:rPr>
                <w:szCs w:val="24"/>
              </w:rPr>
              <w:t>same</w:t>
            </w:r>
            <w:proofErr w:type="gramEnd"/>
            <w:r w:rsidRPr="001A4AD2">
              <w:rPr>
                <w:szCs w:val="24"/>
              </w:rPr>
              <w:t>.</w:t>
            </w:r>
          </w:p>
          <w:p w14:paraId="5DEB35C0" w14:textId="77777777" w:rsidR="001A4AD2" w:rsidRPr="001A4AD2" w:rsidRDefault="001A4AD2" w:rsidP="001A4AD2">
            <w:pPr>
              <w:numPr>
                <w:ilvl w:val="0"/>
                <w:numId w:val="7"/>
              </w:numPr>
              <w:autoSpaceDE w:val="0"/>
              <w:autoSpaceDN w:val="0"/>
              <w:adjustRightInd w:val="0"/>
              <w:rPr>
                <w:szCs w:val="24"/>
              </w:rPr>
            </w:pPr>
            <w:r w:rsidRPr="001A4AD2">
              <w:rPr>
                <w:szCs w:val="24"/>
              </w:rPr>
              <w:t>Continue data analysis software activities.</w:t>
            </w:r>
          </w:p>
          <w:p w14:paraId="2379E310" w14:textId="77777777" w:rsidR="001A4AD2" w:rsidRPr="001A4AD2" w:rsidRDefault="001A4AD2" w:rsidP="001A4AD2">
            <w:pPr>
              <w:numPr>
                <w:ilvl w:val="0"/>
                <w:numId w:val="7"/>
              </w:numPr>
              <w:autoSpaceDE w:val="0"/>
              <w:autoSpaceDN w:val="0"/>
              <w:adjustRightInd w:val="0"/>
              <w:rPr>
                <w:szCs w:val="24"/>
              </w:rPr>
            </w:pPr>
            <w:r w:rsidRPr="001A4AD2">
              <w:rPr>
                <w:szCs w:val="24"/>
              </w:rPr>
              <w:t>Complete end-to-end data flow from SDC to Mag team home institutions and back to SDC.</w:t>
            </w:r>
          </w:p>
          <w:p w14:paraId="1608AE43" w14:textId="77777777" w:rsidR="001A4AD2" w:rsidRPr="001A4AD2" w:rsidRDefault="001A4AD2" w:rsidP="001A4AD2">
            <w:pPr>
              <w:numPr>
                <w:ilvl w:val="0"/>
                <w:numId w:val="7"/>
              </w:numPr>
              <w:autoSpaceDE w:val="0"/>
              <w:autoSpaceDN w:val="0"/>
              <w:adjustRightInd w:val="0"/>
              <w:rPr>
                <w:szCs w:val="24"/>
              </w:rPr>
            </w:pPr>
            <w:r w:rsidRPr="001A4AD2">
              <w:rPr>
                <w:szCs w:val="24"/>
              </w:rPr>
              <w:t>Complete installation of dedicated computer and disks for MMS magnetometer data processing.</w:t>
            </w:r>
          </w:p>
          <w:p w14:paraId="2D8A1684" w14:textId="08F064B7" w:rsidR="00005B5A" w:rsidRPr="007D18C7" w:rsidRDefault="001A4AD2" w:rsidP="001A4AD2">
            <w:pPr>
              <w:numPr>
                <w:ilvl w:val="0"/>
                <w:numId w:val="7"/>
              </w:numPr>
              <w:autoSpaceDE w:val="0"/>
              <w:autoSpaceDN w:val="0"/>
              <w:adjustRightInd w:val="0"/>
              <w:rPr>
                <w:color w:val="008000"/>
                <w:szCs w:val="24"/>
              </w:rPr>
            </w:pPr>
            <w:r w:rsidRPr="001A4AD2">
              <w:rPr>
                <w:szCs w:val="24"/>
              </w:rPr>
              <w:t xml:space="preserve">Develop CDF to </w:t>
            </w:r>
            <w:proofErr w:type="spellStart"/>
            <w:r w:rsidRPr="001A4AD2">
              <w:rPr>
                <w:szCs w:val="24"/>
              </w:rPr>
              <w:t>flatfile</w:t>
            </w:r>
            <w:proofErr w:type="spellEnd"/>
            <w:r w:rsidRPr="001A4AD2">
              <w:rPr>
                <w:szCs w:val="24"/>
              </w:rPr>
              <w:t xml:space="preserve"> utility for </w:t>
            </w:r>
            <w:proofErr w:type="spellStart"/>
            <w:r w:rsidRPr="001A4AD2">
              <w:rPr>
                <w:szCs w:val="24"/>
              </w:rPr>
              <w:t>MagPy</w:t>
            </w:r>
            <w:proofErr w:type="spellEnd"/>
            <w:r w:rsidRPr="001A4AD2">
              <w:rPr>
                <w:szCs w:val="24"/>
              </w:rPr>
              <w:t xml:space="preserve"> program.</w:t>
            </w:r>
            <w:r w:rsidRPr="007D18C7">
              <w:rPr>
                <w:color w:val="008000"/>
                <w:szCs w:val="24"/>
              </w:rPr>
              <w:t xml:space="preserve"> </w:t>
            </w:r>
          </w:p>
        </w:tc>
      </w:tr>
      <w:tr w:rsidR="00005B5A" w:rsidRPr="007D18C7" w14:paraId="4D0227B3" w14:textId="77777777" w:rsidTr="00936C51">
        <w:tc>
          <w:tcPr>
            <w:tcW w:w="648" w:type="dxa"/>
          </w:tcPr>
          <w:p w14:paraId="6B5B8301" w14:textId="77777777" w:rsidR="00005B5A" w:rsidRPr="007D18C7" w:rsidRDefault="00005B5A">
            <w:pPr>
              <w:rPr>
                <w:color w:val="008000"/>
                <w:szCs w:val="24"/>
              </w:rPr>
            </w:pPr>
          </w:p>
        </w:tc>
        <w:tc>
          <w:tcPr>
            <w:tcW w:w="540" w:type="dxa"/>
          </w:tcPr>
          <w:p w14:paraId="30BD9C73" w14:textId="77777777" w:rsidR="00005B5A" w:rsidRPr="007D18C7" w:rsidRDefault="00005B5A">
            <w:pPr>
              <w:rPr>
                <w:color w:val="008000"/>
                <w:szCs w:val="24"/>
              </w:rPr>
            </w:pPr>
          </w:p>
        </w:tc>
        <w:tc>
          <w:tcPr>
            <w:tcW w:w="1080" w:type="dxa"/>
          </w:tcPr>
          <w:p w14:paraId="7527AE95" w14:textId="77777777" w:rsidR="00005B5A" w:rsidRPr="007D18C7" w:rsidRDefault="00005B5A">
            <w:pPr>
              <w:rPr>
                <w:color w:val="008000"/>
                <w:szCs w:val="24"/>
              </w:rPr>
            </w:pPr>
          </w:p>
        </w:tc>
        <w:tc>
          <w:tcPr>
            <w:tcW w:w="7308" w:type="dxa"/>
          </w:tcPr>
          <w:p w14:paraId="0E617CEC" w14:textId="77777777" w:rsidR="00005B5A" w:rsidRPr="007D18C7" w:rsidRDefault="00005B5A" w:rsidP="00AA310E">
            <w:pPr>
              <w:autoSpaceDE w:val="0"/>
              <w:autoSpaceDN w:val="0"/>
              <w:adjustRightInd w:val="0"/>
              <w:ind w:left="72"/>
              <w:rPr>
                <w:rFonts w:eastAsia="MS Mincho"/>
                <w:color w:val="008000"/>
                <w:szCs w:val="24"/>
                <w:lang w:eastAsia="ja-JP"/>
              </w:rPr>
            </w:pPr>
          </w:p>
        </w:tc>
      </w:tr>
      <w:tr w:rsidR="007276E0" w:rsidRPr="002E0624" w14:paraId="28CAF91A" w14:textId="77777777" w:rsidTr="00936C51">
        <w:tc>
          <w:tcPr>
            <w:tcW w:w="648" w:type="dxa"/>
          </w:tcPr>
          <w:p w14:paraId="400F562B" w14:textId="77777777" w:rsidR="00005B5A" w:rsidRPr="002E0624" w:rsidRDefault="00005B5A">
            <w:pPr>
              <w:rPr>
                <w:szCs w:val="24"/>
              </w:rPr>
            </w:pPr>
          </w:p>
        </w:tc>
        <w:tc>
          <w:tcPr>
            <w:tcW w:w="540" w:type="dxa"/>
          </w:tcPr>
          <w:p w14:paraId="27698A70" w14:textId="77777777" w:rsidR="00005B5A" w:rsidRPr="002E0624" w:rsidRDefault="00005B5A">
            <w:pPr>
              <w:numPr>
                <w:ilvl w:val="1"/>
                <w:numId w:val="8"/>
              </w:numPr>
              <w:rPr>
                <w:szCs w:val="24"/>
              </w:rPr>
            </w:pPr>
          </w:p>
        </w:tc>
        <w:tc>
          <w:tcPr>
            <w:tcW w:w="8388" w:type="dxa"/>
            <w:gridSpan w:val="2"/>
          </w:tcPr>
          <w:p w14:paraId="16F0A3DC" w14:textId="32AD360F" w:rsidR="00005B5A" w:rsidRPr="002E0624" w:rsidRDefault="00005B5A">
            <w:pPr>
              <w:rPr>
                <w:szCs w:val="24"/>
              </w:rPr>
            </w:pPr>
            <w:r w:rsidRPr="002E0624">
              <w:rPr>
                <w:szCs w:val="24"/>
              </w:rPr>
              <w:t>EDI</w:t>
            </w:r>
            <w:r w:rsidR="00F71BB5" w:rsidRPr="002E0624">
              <w:rPr>
                <w:szCs w:val="24"/>
              </w:rPr>
              <w:t xml:space="preserve"> Flight Software</w:t>
            </w:r>
          </w:p>
        </w:tc>
      </w:tr>
      <w:tr w:rsidR="00005B5A" w:rsidRPr="002E0624" w14:paraId="6DF5279F" w14:textId="77777777" w:rsidTr="00936C51">
        <w:tc>
          <w:tcPr>
            <w:tcW w:w="648" w:type="dxa"/>
          </w:tcPr>
          <w:p w14:paraId="0DC32D8B" w14:textId="77777777" w:rsidR="00005B5A" w:rsidRPr="002E0624" w:rsidRDefault="00005B5A">
            <w:pPr>
              <w:rPr>
                <w:szCs w:val="24"/>
              </w:rPr>
            </w:pPr>
          </w:p>
        </w:tc>
        <w:tc>
          <w:tcPr>
            <w:tcW w:w="540" w:type="dxa"/>
          </w:tcPr>
          <w:p w14:paraId="13B6F1D5" w14:textId="77777777" w:rsidR="00005B5A" w:rsidRPr="002E0624" w:rsidRDefault="00005B5A">
            <w:pPr>
              <w:rPr>
                <w:szCs w:val="24"/>
              </w:rPr>
            </w:pPr>
          </w:p>
        </w:tc>
        <w:tc>
          <w:tcPr>
            <w:tcW w:w="1080" w:type="dxa"/>
          </w:tcPr>
          <w:p w14:paraId="6C684507" w14:textId="77777777" w:rsidR="00005B5A" w:rsidRPr="002E0624" w:rsidRDefault="00005B5A">
            <w:pPr>
              <w:rPr>
                <w:szCs w:val="24"/>
              </w:rPr>
            </w:pPr>
          </w:p>
        </w:tc>
        <w:tc>
          <w:tcPr>
            <w:tcW w:w="7308" w:type="dxa"/>
          </w:tcPr>
          <w:p w14:paraId="003A3C72" w14:textId="59AAFCEB" w:rsidR="002E0624" w:rsidRPr="002E0624" w:rsidRDefault="002E0624" w:rsidP="002E0624">
            <w:pPr>
              <w:numPr>
                <w:ilvl w:val="0"/>
                <w:numId w:val="7"/>
              </w:numPr>
              <w:autoSpaceDE w:val="0"/>
              <w:autoSpaceDN w:val="0"/>
              <w:adjustRightInd w:val="0"/>
              <w:rPr>
                <w:szCs w:val="24"/>
              </w:rPr>
            </w:pPr>
            <w:r w:rsidRPr="002E0624">
              <w:rPr>
                <w:szCs w:val="24"/>
              </w:rPr>
              <w:t>Update HK limit tables to allow higher LED currents on Gun deflectors</w:t>
            </w:r>
          </w:p>
          <w:p w14:paraId="552D9DE1" w14:textId="5929D5E1" w:rsidR="002E0624" w:rsidRPr="002E0624" w:rsidRDefault="002E0624" w:rsidP="002E0624">
            <w:pPr>
              <w:numPr>
                <w:ilvl w:val="0"/>
                <w:numId w:val="7"/>
              </w:numPr>
              <w:autoSpaceDE w:val="0"/>
              <w:autoSpaceDN w:val="0"/>
              <w:adjustRightInd w:val="0"/>
              <w:rPr>
                <w:szCs w:val="24"/>
              </w:rPr>
            </w:pPr>
            <w:r>
              <w:rPr>
                <w:szCs w:val="24"/>
              </w:rPr>
              <w:t xml:space="preserve"> </w:t>
            </w:r>
            <w:r w:rsidRPr="002E0624">
              <w:rPr>
                <w:szCs w:val="24"/>
              </w:rPr>
              <w:t>Update correlator table for determination of code clock dividers from magnetic field strength</w:t>
            </w:r>
          </w:p>
          <w:p w14:paraId="123CC38F" w14:textId="10B85D6F" w:rsidR="002E0624" w:rsidRPr="002E0624" w:rsidRDefault="002E0624" w:rsidP="002E0624">
            <w:pPr>
              <w:numPr>
                <w:ilvl w:val="0"/>
                <w:numId w:val="7"/>
              </w:numPr>
              <w:autoSpaceDE w:val="0"/>
              <w:autoSpaceDN w:val="0"/>
              <w:adjustRightInd w:val="0"/>
              <w:rPr>
                <w:szCs w:val="24"/>
              </w:rPr>
            </w:pPr>
            <w:r w:rsidRPr="002E0624">
              <w:rPr>
                <w:szCs w:val="24"/>
              </w:rPr>
              <w:t>Refinement to Ambient Mode telemetry based on first results from Ambient Mode execution on all four observatories</w:t>
            </w:r>
          </w:p>
          <w:p w14:paraId="4026F820" w14:textId="06E7577E" w:rsidR="002E0624" w:rsidRPr="002E0624" w:rsidRDefault="002E0624" w:rsidP="002E0624">
            <w:pPr>
              <w:numPr>
                <w:ilvl w:val="0"/>
                <w:numId w:val="7"/>
              </w:numPr>
              <w:autoSpaceDE w:val="0"/>
              <w:autoSpaceDN w:val="0"/>
              <w:adjustRightInd w:val="0"/>
              <w:rPr>
                <w:szCs w:val="24"/>
              </w:rPr>
            </w:pPr>
            <w:r w:rsidRPr="002E0624">
              <w:rPr>
                <w:szCs w:val="24"/>
              </w:rPr>
              <w:t>Generate load scripts for update of RTEMS and TABLES to build 008</w:t>
            </w:r>
          </w:p>
          <w:p w14:paraId="3209BFCA" w14:textId="41F812AC" w:rsidR="002E0624" w:rsidRPr="002E0624" w:rsidRDefault="002E0624" w:rsidP="002E0624">
            <w:pPr>
              <w:numPr>
                <w:ilvl w:val="0"/>
                <w:numId w:val="7"/>
              </w:numPr>
              <w:autoSpaceDE w:val="0"/>
              <w:autoSpaceDN w:val="0"/>
              <w:adjustRightInd w:val="0"/>
              <w:rPr>
                <w:szCs w:val="24"/>
              </w:rPr>
            </w:pPr>
            <w:r w:rsidRPr="002E0624">
              <w:rPr>
                <w:szCs w:val="24"/>
              </w:rPr>
              <w:t>Load RTEMS and TABLES on all four observatories</w:t>
            </w:r>
          </w:p>
          <w:p w14:paraId="493E1695" w14:textId="64F11B7C" w:rsidR="00D23EA6" w:rsidRPr="002E0624" w:rsidRDefault="002E0624" w:rsidP="002E0624">
            <w:pPr>
              <w:numPr>
                <w:ilvl w:val="0"/>
                <w:numId w:val="7"/>
              </w:numPr>
              <w:autoSpaceDE w:val="0"/>
              <w:autoSpaceDN w:val="0"/>
              <w:adjustRightInd w:val="0"/>
              <w:rPr>
                <w:szCs w:val="24"/>
              </w:rPr>
            </w:pPr>
            <w:r w:rsidRPr="002E0624">
              <w:rPr>
                <w:szCs w:val="24"/>
              </w:rPr>
              <w:t>Execute Electric Field Mode on the observatories</w:t>
            </w:r>
          </w:p>
        </w:tc>
      </w:tr>
      <w:tr w:rsidR="002D39C6" w:rsidRPr="007D18C7" w14:paraId="5A0796C2" w14:textId="77777777" w:rsidTr="00936C51">
        <w:tc>
          <w:tcPr>
            <w:tcW w:w="648" w:type="dxa"/>
          </w:tcPr>
          <w:p w14:paraId="088750E7" w14:textId="4DBA9A63" w:rsidR="002D39C6" w:rsidRPr="007D18C7" w:rsidRDefault="002D39C6">
            <w:pPr>
              <w:rPr>
                <w:color w:val="008000"/>
                <w:szCs w:val="24"/>
              </w:rPr>
            </w:pPr>
          </w:p>
        </w:tc>
        <w:tc>
          <w:tcPr>
            <w:tcW w:w="540" w:type="dxa"/>
          </w:tcPr>
          <w:p w14:paraId="4A376BCF" w14:textId="77777777" w:rsidR="002D39C6" w:rsidRPr="007D18C7" w:rsidRDefault="002D39C6">
            <w:pPr>
              <w:rPr>
                <w:color w:val="008000"/>
                <w:szCs w:val="24"/>
              </w:rPr>
            </w:pPr>
          </w:p>
        </w:tc>
        <w:tc>
          <w:tcPr>
            <w:tcW w:w="1080" w:type="dxa"/>
          </w:tcPr>
          <w:p w14:paraId="4B2FBF63" w14:textId="77777777" w:rsidR="002D39C6" w:rsidRPr="007D18C7" w:rsidRDefault="002D39C6">
            <w:pPr>
              <w:rPr>
                <w:color w:val="008000"/>
                <w:szCs w:val="24"/>
              </w:rPr>
            </w:pPr>
          </w:p>
        </w:tc>
        <w:tc>
          <w:tcPr>
            <w:tcW w:w="7308" w:type="dxa"/>
          </w:tcPr>
          <w:p w14:paraId="01CE14FB" w14:textId="77777777" w:rsidR="002D39C6" w:rsidRPr="007D18C7" w:rsidRDefault="002D39C6" w:rsidP="00AA310E">
            <w:pPr>
              <w:rPr>
                <w:color w:val="008000"/>
              </w:rPr>
            </w:pPr>
          </w:p>
        </w:tc>
      </w:tr>
      <w:tr w:rsidR="00353537" w:rsidRPr="007D18C7" w14:paraId="263764A4" w14:textId="77777777" w:rsidTr="00936C51">
        <w:tc>
          <w:tcPr>
            <w:tcW w:w="648" w:type="dxa"/>
          </w:tcPr>
          <w:p w14:paraId="6044EB73" w14:textId="4616C685" w:rsidR="00353537" w:rsidRPr="007D18C7" w:rsidRDefault="00353537" w:rsidP="00B84406">
            <w:pPr>
              <w:rPr>
                <w:color w:val="008000"/>
                <w:szCs w:val="24"/>
              </w:rPr>
            </w:pPr>
          </w:p>
        </w:tc>
        <w:tc>
          <w:tcPr>
            <w:tcW w:w="540" w:type="dxa"/>
          </w:tcPr>
          <w:p w14:paraId="4F097FC8" w14:textId="77777777" w:rsidR="00353537" w:rsidRPr="007D18C7" w:rsidRDefault="00353537">
            <w:pPr>
              <w:numPr>
                <w:ilvl w:val="0"/>
                <w:numId w:val="10"/>
              </w:numPr>
              <w:rPr>
                <w:color w:val="008000"/>
                <w:szCs w:val="24"/>
              </w:rPr>
            </w:pPr>
          </w:p>
        </w:tc>
        <w:tc>
          <w:tcPr>
            <w:tcW w:w="8388" w:type="dxa"/>
            <w:gridSpan w:val="2"/>
          </w:tcPr>
          <w:p w14:paraId="3A77EFCD" w14:textId="77777777" w:rsidR="00353537" w:rsidRPr="007D18C7" w:rsidRDefault="00353537">
            <w:pPr>
              <w:rPr>
                <w:color w:val="008000"/>
                <w:szCs w:val="24"/>
              </w:rPr>
            </w:pPr>
          </w:p>
        </w:tc>
      </w:tr>
    </w:tbl>
    <w:p w14:paraId="0F76095C" w14:textId="77777777" w:rsidR="00E448C6" w:rsidRPr="00A84038" w:rsidRDefault="00E448C6">
      <w:pPr>
        <w:rPr>
          <w:color w:val="3366FF"/>
          <w:szCs w:val="24"/>
        </w:rPr>
      </w:pPr>
    </w:p>
    <w:p w14:paraId="6ECA8D78" w14:textId="77777777" w:rsidR="00005B5A" w:rsidRPr="00955E44" w:rsidRDefault="00005B5A" w:rsidP="00E81D7F">
      <w:pPr>
        <w:ind w:right="3510"/>
        <w:jc w:val="center"/>
        <w:rPr>
          <w:szCs w:val="24"/>
        </w:rPr>
      </w:pPr>
      <w:r w:rsidRPr="00955E44">
        <w:rPr>
          <w:szCs w:val="24"/>
        </w:rPr>
        <w:t xml:space="preserve">*** </w:t>
      </w:r>
      <w:proofErr w:type="gramStart"/>
      <w:r w:rsidRPr="00955E44">
        <w:rPr>
          <w:szCs w:val="24"/>
        </w:rPr>
        <w:t>end</w:t>
      </w:r>
      <w:proofErr w:type="gramEnd"/>
      <w:r w:rsidRPr="00955E44">
        <w:rPr>
          <w:szCs w:val="24"/>
        </w:rPr>
        <w:t xml:space="preserve"> ***</w:t>
      </w:r>
    </w:p>
    <w:p w14:paraId="01BAF459" w14:textId="77777777" w:rsidR="0009315B" w:rsidRPr="00955E44" w:rsidRDefault="0009315B">
      <w:pPr>
        <w:rPr>
          <w:sz w:val="20"/>
        </w:rPr>
      </w:pPr>
    </w:p>
    <w:sectPr w:rsidR="0009315B" w:rsidRPr="00955E44"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9">
    <w:nsid w:val="256B3DE6"/>
    <w:multiLevelType w:val="hybridMultilevel"/>
    <w:tmpl w:val="BD34EB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3">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4">
    <w:nsid w:val="3FE3211B"/>
    <w:multiLevelType w:val="hybridMultilevel"/>
    <w:tmpl w:val="609A6F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E75DDB"/>
    <w:multiLevelType w:val="hybridMultilevel"/>
    <w:tmpl w:val="21F0415E"/>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9">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1">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7">
    <w:nsid w:val="741E6186"/>
    <w:multiLevelType w:val="hybridMultilevel"/>
    <w:tmpl w:val="90385F2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CC6E97"/>
    <w:multiLevelType w:val="hybridMultilevel"/>
    <w:tmpl w:val="5DB6952C"/>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29">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2"/>
  </w:num>
  <w:num w:numId="3">
    <w:abstractNumId w:val="8"/>
  </w:num>
  <w:num w:numId="4">
    <w:abstractNumId w:val="13"/>
  </w:num>
  <w:num w:numId="5">
    <w:abstractNumId w:val="15"/>
  </w:num>
  <w:num w:numId="6">
    <w:abstractNumId w:val="22"/>
  </w:num>
  <w:num w:numId="7">
    <w:abstractNumId w:val="28"/>
  </w:num>
  <w:num w:numId="8">
    <w:abstractNumId w:val="23"/>
  </w:num>
  <w:num w:numId="9">
    <w:abstractNumId w:val="11"/>
  </w:num>
  <w:num w:numId="10">
    <w:abstractNumId w:val="17"/>
  </w:num>
  <w:num w:numId="11">
    <w:abstractNumId w:val="5"/>
  </w:num>
  <w:num w:numId="12">
    <w:abstractNumId w:val="7"/>
  </w:num>
  <w:num w:numId="13">
    <w:abstractNumId w:val="6"/>
  </w:num>
  <w:num w:numId="14">
    <w:abstractNumId w:val="16"/>
  </w:num>
  <w:num w:numId="15">
    <w:abstractNumId w:val="10"/>
  </w:num>
  <w:num w:numId="16">
    <w:abstractNumId w:val="27"/>
  </w:num>
  <w:num w:numId="17">
    <w:abstractNumId w:val="21"/>
  </w:num>
  <w:num w:numId="18">
    <w:abstractNumId w:val="25"/>
  </w:num>
  <w:num w:numId="19">
    <w:abstractNumId w:val="26"/>
  </w:num>
  <w:num w:numId="20">
    <w:abstractNumId w:val="20"/>
  </w:num>
  <w:num w:numId="21">
    <w:abstractNumId w:val="1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0"/>
  </w:num>
  <w:num w:numId="28">
    <w:abstractNumId w:val="1"/>
  </w:num>
  <w:num w:numId="29">
    <w:abstractNumId w:val="2"/>
  </w:num>
  <w:num w:numId="3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4BB"/>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0CAA"/>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5CC"/>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0D2C"/>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4A7B"/>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2BAD"/>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0549"/>
    <w:rsid w:val="000E1121"/>
    <w:rsid w:val="000E163C"/>
    <w:rsid w:val="000E2590"/>
    <w:rsid w:val="000E2962"/>
    <w:rsid w:val="000E3249"/>
    <w:rsid w:val="000E3323"/>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0F60E3"/>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0571"/>
    <w:rsid w:val="0011155D"/>
    <w:rsid w:val="00111666"/>
    <w:rsid w:val="001117BD"/>
    <w:rsid w:val="00111964"/>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73F"/>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2345"/>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2DC6"/>
    <w:rsid w:val="001A37E6"/>
    <w:rsid w:val="001A3D1C"/>
    <w:rsid w:val="001A4AD2"/>
    <w:rsid w:val="001A5E49"/>
    <w:rsid w:val="001A66E6"/>
    <w:rsid w:val="001A68FB"/>
    <w:rsid w:val="001A6F41"/>
    <w:rsid w:val="001A77D0"/>
    <w:rsid w:val="001B124A"/>
    <w:rsid w:val="001B13FF"/>
    <w:rsid w:val="001B179A"/>
    <w:rsid w:val="001B1900"/>
    <w:rsid w:val="001B28E8"/>
    <w:rsid w:val="001B2F44"/>
    <w:rsid w:val="001B35F9"/>
    <w:rsid w:val="001B38B0"/>
    <w:rsid w:val="001B4348"/>
    <w:rsid w:val="001B4A96"/>
    <w:rsid w:val="001B62F6"/>
    <w:rsid w:val="001B7309"/>
    <w:rsid w:val="001B759F"/>
    <w:rsid w:val="001B7C13"/>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646"/>
    <w:rsid w:val="001E17D0"/>
    <w:rsid w:val="001E18B1"/>
    <w:rsid w:val="001E1CA0"/>
    <w:rsid w:val="001E1E8B"/>
    <w:rsid w:val="001E1F88"/>
    <w:rsid w:val="001E2801"/>
    <w:rsid w:val="001E2DFE"/>
    <w:rsid w:val="001E386E"/>
    <w:rsid w:val="001E39E6"/>
    <w:rsid w:val="001E40DC"/>
    <w:rsid w:val="001E4615"/>
    <w:rsid w:val="001E522A"/>
    <w:rsid w:val="001E53AD"/>
    <w:rsid w:val="001E5494"/>
    <w:rsid w:val="001E61CE"/>
    <w:rsid w:val="001E635A"/>
    <w:rsid w:val="001E6B91"/>
    <w:rsid w:val="001E6B9A"/>
    <w:rsid w:val="001E6C59"/>
    <w:rsid w:val="001E6EEE"/>
    <w:rsid w:val="001E7B5D"/>
    <w:rsid w:val="001F0CA8"/>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1F9F"/>
    <w:rsid w:val="00202BC4"/>
    <w:rsid w:val="00202FCA"/>
    <w:rsid w:val="0020305E"/>
    <w:rsid w:val="00204144"/>
    <w:rsid w:val="00204EBC"/>
    <w:rsid w:val="00204F84"/>
    <w:rsid w:val="002053BF"/>
    <w:rsid w:val="0020576B"/>
    <w:rsid w:val="002068D1"/>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27881"/>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5A76"/>
    <w:rsid w:val="00245D6D"/>
    <w:rsid w:val="00246300"/>
    <w:rsid w:val="00246889"/>
    <w:rsid w:val="00246A0E"/>
    <w:rsid w:val="00247A0D"/>
    <w:rsid w:val="00247EBE"/>
    <w:rsid w:val="00250090"/>
    <w:rsid w:val="0025089F"/>
    <w:rsid w:val="00250B0F"/>
    <w:rsid w:val="00250F47"/>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67B"/>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80C3D"/>
    <w:rsid w:val="00281FA8"/>
    <w:rsid w:val="002827DC"/>
    <w:rsid w:val="00283833"/>
    <w:rsid w:val="00283DC8"/>
    <w:rsid w:val="002854A1"/>
    <w:rsid w:val="00286490"/>
    <w:rsid w:val="00291001"/>
    <w:rsid w:val="00291259"/>
    <w:rsid w:val="00292681"/>
    <w:rsid w:val="0029268F"/>
    <w:rsid w:val="00292EAE"/>
    <w:rsid w:val="002931AF"/>
    <w:rsid w:val="00294950"/>
    <w:rsid w:val="002949D7"/>
    <w:rsid w:val="00294AE0"/>
    <w:rsid w:val="00294BED"/>
    <w:rsid w:val="00294FBA"/>
    <w:rsid w:val="002956B3"/>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29F9"/>
    <w:rsid w:val="002C3D33"/>
    <w:rsid w:val="002C4397"/>
    <w:rsid w:val="002C43DF"/>
    <w:rsid w:val="002C452B"/>
    <w:rsid w:val="002C4721"/>
    <w:rsid w:val="002C53C8"/>
    <w:rsid w:val="002C5A83"/>
    <w:rsid w:val="002C5C66"/>
    <w:rsid w:val="002C60BB"/>
    <w:rsid w:val="002D0745"/>
    <w:rsid w:val="002D2A11"/>
    <w:rsid w:val="002D317B"/>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624"/>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705"/>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28F"/>
    <w:rsid w:val="00337BA0"/>
    <w:rsid w:val="003400BC"/>
    <w:rsid w:val="00340DC3"/>
    <w:rsid w:val="003413AD"/>
    <w:rsid w:val="0034142E"/>
    <w:rsid w:val="00341CD3"/>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4D61"/>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723"/>
    <w:rsid w:val="00385DD9"/>
    <w:rsid w:val="00386667"/>
    <w:rsid w:val="00387217"/>
    <w:rsid w:val="003878B0"/>
    <w:rsid w:val="00387A2F"/>
    <w:rsid w:val="00391AD2"/>
    <w:rsid w:val="003921AD"/>
    <w:rsid w:val="003928A3"/>
    <w:rsid w:val="00392F05"/>
    <w:rsid w:val="00392F4B"/>
    <w:rsid w:val="00394787"/>
    <w:rsid w:val="00394F41"/>
    <w:rsid w:val="00394FAF"/>
    <w:rsid w:val="00396F11"/>
    <w:rsid w:val="003A047E"/>
    <w:rsid w:val="003A08C6"/>
    <w:rsid w:val="003A2938"/>
    <w:rsid w:val="003A2A47"/>
    <w:rsid w:val="003A3C27"/>
    <w:rsid w:val="003A4A50"/>
    <w:rsid w:val="003A5863"/>
    <w:rsid w:val="003A588A"/>
    <w:rsid w:val="003A643D"/>
    <w:rsid w:val="003A6514"/>
    <w:rsid w:val="003A6B3F"/>
    <w:rsid w:val="003A7115"/>
    <w:rsid w:val="003B04C7"/>
    <w:rsid w:val="003B0BB4"/>
    <w:rsid w:val="003B2110"/>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1CF"/>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0CC0"/>
    <w:rsid w:val="00411A12"/>
    <w:rsid w:val="00411B7F"/>
    <w:rsid w:val="004121FF"/>
    <w:rsid w:val="00412447"/>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5A2"/>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4FB"/>
    <w:rsid w:val="00441718"/>
    <w:rsid w:val="004423E6"/>
    <w:rsid w:val="00442651"/>
    <w:rsid w:val="0044570E"/>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428"/>
    <w:rsid w:val="00477F31"/>
    <w:rsid w:val="00480B65"/>
    <w:rsid w:val="00481521"/>
    <w:rsid w:val="00481894"/>
    <w:rsid w:val="0048386F"/>
    <w:rsid w:val="00484992"/>
    <w:rsid w:val="004854BA"/>
    <w:rsid w:val="004856F3"/>
    <w:rsid w:val="00485C30"/>
    <w:rsid w:val="00486671"/>
    <w:rsid w:val="00487C44"/>
    <w:rsid w:val="004901C2"/>
    <w:rsid w:val="00490633"/>
    <w:rsid w:val="00490F39"/>
    <w:rsid w:val="00491352"/>
    <w:rsid w:val="00492346"/>
    <w:rsid w:val="004932BD"/>
    <w:rsid w:val="00493DAF"/>
    <w:rsid w:val="00494A41"/>
    <w:rsid w:val="004958A6"/>
    <w:rsid w:val="004972A1"/>
    <w:rsid w:val="004A0DEB"/>
    <w:rsid w:val="004A13E4"/>
    <w:rsid w:val="004A1A3B"/>
    <w:rsid w:val="004A2687"/>
    <w:rsid w:val="004A4128"/>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29EA"/>
    <w:rsid w:val="004D340B"/>
    <w:rsid w:val="004D3944"/>
    <w:rsid w:val="004D3CB3"/>
    <w:rsid w:val="004D45E9"/>
    <w:rsid w:val="004D4E67"/>
    <w:rsid w:val="004D63E3"/>
    <w:rsid w:val="004D655C"/>
    <w:rsid w:val="004D6F43"/>
    <w:rsid w:val="004D717C"/>
    <w:rsid w:val="004E0246"/>
    <w:rsid w:val="004E0693"/>
    <w:rsid w:val="004E0780"/>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480B"/>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248"/>
    <w:rsid w:val="005173BE"/>
    <w:rsid w:val="0051771D"/>
    <w:rsid w:val="00517C03"/>
    <w:rsid w:val="00517E0B"/>
    <w:rsid w:val="00520A19"/>
    <w:rsid w:val="005212B8"/>
    <w:rsid w:val="00522E42"/>
    <w:rsid w:val="005232E6"/>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621"/>
    <w:rsid w:val="005519C1"/>
    <w:rsid w:val="005520F7"/>
    <w:rsid w:val="005525F8"/>
    <w:rsid w:val="00552747"/>
    <w:rsid w:val="00552D10"/>
    <w:rsid w:val="00552DBC"/>
    <w:rsid w:val="0055342F"/>
    <w:rsid w:val="0055406B"/>
    <w:rsid w:val="005552DE"/>
    <w:rsid w:val="005552FB"/>
    <w:rsid w:val="0055591B"/>
    <w:rsid w:val="00556A14"/>
    <w:rsid w:val="00556AA7"/>
    <w:rsid w:val="005600C5"/>
    <w:rsid w:val="005601DC"/>
    <w:rsid w:val="005607CB"/>
    <w:rsid w:val="00560ED5"/>
    <w:rsid w:val="005617F0"/>
    <w:rsid w:val="00562241"/>
    <w:rsid w:val="00562C7A"/>
    <w:rsid w:val="00564171"/>
    <w:rsid w:val="00564397"/>
    <w:rsid w:val="005645BB"/>
    <w:rsid w:val="00564968"/>
    <w:rsid w:val="00565829"/>
    <w:rsid w:val="00565A06"/>
    <w:rsid w:val="00565A43"/>
    <w:rsid w:val="00565DBC"/>
    <w:rsid w:val="005660FE"/>
    <w:rsid w:val="00566B02"/>
    <w:rsid w:val="00566BFF"/>
    <w:rsid w:val="00567728"/>
    <w:rsid w:val="0057083E"/>
    <w:rsid w:val="00571273"/>
    <w:rsid w:val="00571BAB"/>
    <w:rsid w:val="00572130"/>
    <w:rsid w:val="0057264D"/>
    <w:rsid w:val="0057272F"/>
    <w:rsid w:val="005727E2"/>
    <w:rsid w:val="00573131"/>
    <w:rsid w:val="005751A2"/>
    <w:rsid w:val="00575359"/>
    <w:rsid w:val="00575C07"/>
    <w:rsid w:val="00576F74"/>
    <w:rsid w:val="005778B3"/>
    <w:rsid w:val="00577CC2"/>
    <w:rsid w:val="005819BB"/>
    <w:rsid w:val="005820A1"/>
    <w:rsid w:val="0058233D"/>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BEB"/>
    <w:rsid w:val="005B2E98"/>
    <w:rsid w:val="005B34F9"/>
    <w:rsid w:val="005B4056"/>
    <w:rsid w:val="005B6300"/>
    <w:rsid w:val="005B6C55"/>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8AA"/>
    <w:rsid w:val="005D5F7E"/>
    <w:rsid w:val="005D79AC"/>
    <w:rsid w:val="005D7A8F"/>
    <w:rsid w:val="005E05A8"/>
    <w:rsid w:val="005E2807"/>
    <w:rsid w:val="005E2CF7"/>
    <w:rsid w:val="005E2E20"/>
    <w:rsid w:val="005E4485"/>
    <w:rsid w:val="005E47B1"/>
    <w:rsid w:val="005E4B5C"/>
    <w:rsid w:val="005E54F6"/>
    <w:rsid w:val="005E557D"/>
    <w:rsid w:val="005E67D2"/>
    <w:rsid w:val="005F0356"/>
    <w:rsid w:val="005F0967"/>
    <w:rsid w:val="005F12DA"/>
    <w:rsid w:val="005F2529"/>
    <w:rsid w:val="005F258E"/>
    <w:rsid w:val="005F2829"/>
    <w:rsid w:val="005F2B8D"/>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0745C"/>
    <w:rsid w:val="00610411"/>
    <w:rsid w:val="006104A0"/>
    <w:rsid w:val="00610E67"/>
    <w:rsid w:val="00611AE3"/>
    <w:rsid w:val="00611C0C"/>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17A01"/>
    <w:rsid w:val="00620AC4"/>
    <w:rsid w:val="006214DA"/>
    <w:rsid w:val="00621ABA"/>
    <w:rsid w:val="006230DE"/>
    <w:rsid w:val="006232EC"/>
    <w:rsid w:val="00623342"/>
    <w:rsid w:val="00623DB7"/>
    <w:rsid w:val="00623F20"/>
    <w:rsid w:val="006242BF"/>
    <w:rsid w:val="0062484B"/>
    <w:rsid w:val="00625244"/>
    <w:rsid w:val="00625344"/>
    <w:rsid w:val="00625786"/>
    <w:rsid w:val="00627061"/>
    <w:rsid w:val="00627FE2"/>
    <w:rsid w:val="00632487"/>
    <w:rsid w:val="00632965"/>
    <w:rsid w:val="006329EE"/>
    <w:rsid w:val="0063368A"/>
    <w:rsid w:val="00633C31"/>
    <w:rsid w:val="00634C2B"/>
    <w:rsid w:val="00634CD5"/>
    <w:rsid w:val="006358A9"/>
    <w:rsid w:val="00636AD3"/>
    <w:rsid w:val="006370C0"/>
    <w:rsid w:val="00640535"/>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D1"/>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5B72"/>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2C6C"/>
    <w:rsid w:val="006B2DD4"/>
    <w:rsid w:val="006B31C9"/>
    <w:rsid w:val="006B38DA"/>
    <w:rsid w:val="006B4F69"/>
    <w:rsid w:val="006B69F0"/>
    <w:rsid w:val="006B6C00"/>
    <w:rsid w:val="006B6F91"/>
    <w:rsid w:val="006B70F5"/>
    <w:rsid w:val="006B7372"/>
    <w:rsid w:val="006C019F"/>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5891"/>
    <w:rsid w:val="006E6C42"/>
    <w:rsid w:val="006E6FBC"/>
    <w:rsid w:val="006E742E"/>
    <w:rsid w:val="006E760E"/>
    <w:rsid w:val="006E7F05"/>
    <w:rsid w:val="006F004D"/>
    <w:rsid w:val="006F0A04"/>
    <w:rsid w:val="006F15E4"/>
    <w:rsid w:val="006F162B"/>
    <w:rsid w:val="006F1825"/>
    <w:rsid w:val="006F2D05"/>
    <w:rsid w:val="006F4E2B"/>
    <w:rsid w:val="006F52D2"/>
    <w:rsid w:val="00701607"/>
    <w:rsid w:val="00701C4C"/>
    <w:rsid w:val="00702E3F"/>
    <w:rsid w:val="007031A5"/>
    <w:rsid w:val="007032BA"/>
    <w:rsid w:val="00703BBE"/>
    <w:rsid w:val="0070429A"/>
    <w:rsid w:val="00705611"/>
    <w:rsid w:val="00705D16"/>
    <w:rsid w:val="007064A1"/>
    <w:rsid w:val="007068FD"/>
    <w:rsid w:val="00706A03"/>
    <w:rsid w:val="00706DA0"/>
    <w:rsid w:val="00706DD4"/>
    <w:rsid w:val="00706F01"/>
    <w:rsid w:val="00706FEB"/>
    <w:rsid w:val="007076C1"/>
    <w:rsid w:val="00707ACA"/>
    <w:rsid w:val="00710D15"/>
    <w:rsid w:val="00710D5F"/>
    <w:rsid w:val="00710F2C"/>
    <w:rsid w:val="0071139E"/>
    <w:rsid w:val="00711539"/>
    <w:rsid w:val="00711BB1"/>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1992"/>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3E59"/>
    <w:rsid w:val="00764C40"/>
    <w:rsid w:val="007652A0"/>
    <w:rsid w:val="00765D8C"/>
    <w:rsid w:val="00766DCA"/>
    <w:rsid w:val="00767D9E"/>
    <w:rsid w:val="00770878"/>
    <w:rsid w:val="0077096A"/>
    <w:rsid w:val="00771284"/>
    <w:rsid w:val="007721BE"/>
    <w:rsid w:val="00772D42"/>
    <w:rsid w:val="00773692"/>
    <w:rsid w:val="00773E6C"/>
    <w:rsid w:val="00775271"/>
    <w:rsid w:val="007753B1"/>
    <w:rsid w:val="0077556B"/>
    <w:rsid w:val="00775C3B"/>
    <w:rsid w:val="00775D3B"/>
    <w:rsid w:val="007764B0"/>
    <w:rsid w:val="007766EB"/>
    <w:rsid w:val="00776E15"/>
    <w:rsid w:val="007772E1"/>
    <w:rsid w:val="00780812"/>
    <w:rsid w:val="00781CB1"/>
    <w:rsid w:val="0078285D"/>
    <w:rsid w:val="00782B78"/>
    <w:rsid w:val="0078389F"/>
    <w:rsid w:val="00783927"/>
    <w:rsid w:val="00785156"/>
    <w:rsid w:val="00785920"/>
    <w:rsid w:val="00785A72"/>
    <w:rsid w:val="00785DD7"/>
    <w:rsid w:val="00786410"/>
    <w:rsid w:val="007866F7"/>
    <w:rsid w:val="0078679D"/>
    <w:rsid w:val="00786A1B"/>
    <w:rsid w:val="00786A67"/>
    <w:rsid w:val="00786D7C"/>
    <w:rsid w:val="00786FBA"/>
    <w:rsid w:val="007871D8"/>
    <w:rsid w:val="00787F3E"/>
    <w:rsid w:val="00787FE0"/>
    <w:rsid w:val="00790132"/>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2BEA"/>
    <w:rsid w:val="007A3869"/>
    <w:rsid w:val="007A4046"/>
    <w:rsid w:val="007A4058"/>
    <w:rsid w:val="007A4BA7"/>
    <w:rsid w:val="007A4DD6"/>
    <w:rsid w:val="007A5362"/>
    <w:rsid w:val="007A5487"/>
    <w:rsid w:val="007A54C6"/>
    <w:rsid w:val="007A5AE9"/>
    <w:rsid w:val="007A648D"/>
    <w:rsid w:val="007A6787"/>
    <w:rsid w:val="007A794C"/>
    <w:rsid w:val="007A7A2F"/>
    <w:rsid w:val="007B0761"/>
    <w:rsid w:val="007B08B4"/>
    <w:rsid w:val="007B0A85"/>
    <w:rsid w:val="007B0FD4"/>
    <w:rsid w:val="007B1505"/>
    <w:rsid w:val="007B1D07"/>
    <w:rsid w:val="007B2657"/>
    <w:rsid w:val="007B29AE"/>
    <w:rsid w:val="007B30CC"/>
    <w:rsid w:val="007B31CD"/>
    <w:rsid w:val="007B357B"/>
    <w:rsid w:val="007B3998"/>
    <w:rsid w:val="007B4AB6"/>
    <w:rsid w:val="007B5484"/>
    <w:rsid w:val="007B5B9A"/>
    <w:rsid w:val="007B5F85"/>
    <w:rsid w:val="007B6747"/>
    <w:rsid w:val="007B71BD"/>
    <w:rsid w:val="007B7488"/>
    <w:rsid w:val="007B7D2C"/>
    <w:rsid w:val="007C0B43"/>
    <w:rsid w:val="007C1D8E"/>
    <w:rsid w:val="007C2519"/>
    <w:rsid w:val="007C29E9"/>
    <w:rsid w:val="007C4968"/>
    <w:rsid w:val="007C4CDC"/>
    <w:rsid w:val="007C5A25"/>
    <w:rsid w:val="007C6388"/>
    <w:rsid w:val="007C6C19"/>
    <w:rsid w:val="007C7136"/>
    <w:rsid w:val="007C7531"/>
    <w:rsid w:val="007D00FE"/>
    <w:rsid w:val="007D18C7"/>
    <w:rsid w:val="007D2EEC"/>
    <w:rsid w:val="007D30BB"/>
    <w:rsid w:val="007D3B02"/>
    <w:rsid w:val="007D3B8A"/>
    <w:rsid w:val="007D48C6"/>
    <w:rsid w:val="007D54EE"/>
    <w:rsid w:val="007D5652"/>
    <w:rsid w:val="007D57C3"/>
    <w:rsid w:val="007D5AF5"/>
    <w:rsid w:val="007D5E6F"/>
    <w:rsid w:val="007D6E59"/>
    <w:rsid w:val="007D7CA2"/>
    <w:rsid w:val="007E042F"/>
    <w:rsid w:val="007E06C4"/>
    <w:rsid w:val="007E0F82"/>
    <w:rsid w:val="007E1308"/>
    <w:rsid w:val="007E1480"/>
    <w:rsid w:val="007E1D5C"/>
    <w:rsid w:val="007E1FC6"/>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42E"/>
    <w:rsid w:val="007F4838"/>
    <w:rsid w:val="008002F8"/>
    <w:rsid w:val="00801662"/>
    <w:rsid w:val="00801687"/>
    <w:rsid w:val="00801EF5"/>
    <w:rsid w:val="0080277D"/>
    <w:rsid w:val="008027D6"/>
    <w:rsid w:val="00802FA7"/>
    <w:rsid w:val="008034B0"/>
    <w:rsid w:val="008038A1"/>
    <w:rsid w:val="00803AC7"/>
    <w:rsid w:val="008045DE"/>
    <w:rsid w:val="00804B24"/>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B20"/>
    <w:rsid w:val="00823FFD"/>
    <w:rsid w:val="00824546"/>
    <w:rsid w:val="008249F9"/>
    <w:rsid w:val="00825A81"/>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9FC"/>
    <w:rsid w:val="00863BE9"/>
    <w:rsid w:val="008640DE"/>
    <w:rsid w:val="00864333"/>
    <w:rsid w:val="00864A62"/>
    <w:rsid w:val="008664B6"/>
    <w:rsid w:val="008702AC"/>
    <w:rsid w:val="00870766"/>
    <w:rsid w:val="008709E9"/>
    <w:rsid w:val="00870B53"/>
    <w:rsid w:val="00871EE2"/>
    <w:rsid w:val="0087319D"/>
    <w:rsid w:val="008736C9"/>
    <w:rsid w:val="008746CE"/>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150"/>
    <w:rsid w:val="00887F22"/>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A7B7F"/>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564E"/>
    <w:rsid w:val="008F6A13"/>
    <w:rsid w:val="008F6BE7"/>
    <w:rsid w:val="008F716A"/>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B3F"/>
    <w:rsid w:val="00926E2C"/>
    <w:rsid w:val="00927FE1"/>
    <w:rsid w:val="00930153"/>
    <w:rsid w:val="0093044A"/>
    <w:rsid w:val="00930E43"/>
    <w:rsid w:val="00932130"/>
    <w:rsid w:val="00932191"/>
    <w:rsid w:val="00932544"/>
    <w:rsid w:val="009329C0"/>
    <w:rsid w:val="009367E9"/>
    <w:rsid w:val="009368BB"/>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C05"/>
    <w:rsid w:val="00947EE9"/>
    <w:rsid w:val="0095040C"/>
    <w:rsid w:val="00950CBE"/>
    <w:rsid w:val="009515D8"/>
    <w:rsid w:val="0095180C"/>
    <w:rsid w:val="00951990"/>
    <w:rsid w:val="00952835"/>
    <w:rsid w:val="00953A9E"/>
    <w:rsid w:val="009554C1"/>
    <w:rsid w:val="00955D99"/>
    <w:rsid w:val="00955DDB"/>
    <w:rsid w:val="00955E44"/>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5F5B"/>
    <w:rsid w:val="009664E2"/>
    <w:rsid w:val="009704EE"/>
    <w:rsid w:val="00970F40"/>
    <w:rsid w:val="00971DDB"/>
    <w:rsid w:val="00971F6D"/>
    <w:rsid w:val="00973CC2"/>
    <w:rsid w:val="00973EF8"/>
    <w:rsid w:val="0097413F"/>
    <w:rsid w:val="00974169"/>
    <w:rsid w:val="00975340"/>
    <w:rsid w:val="009765BF"/>
    <w:rsid w:val="00976ADB"/>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39A3"/>
    <w:rsid w:val="009954D0"/>
    <w:rsid w:val="009959E5"/>
    <w:rsid w:val="00995E3D"/>
    <w:rsid w:val="00996795"/>
    <w:rsid w:val="009A0360"/>
    <w:rsid w:val="009A1704"/>
    <w:rsid w:val="009A23F0"/>
    <w:rsid w:val="009A2DED"/>
    <w:rsid w:val="009A38BD"/>
    <w:rsid w:val="009A3ABE"/>
    <w:rsid w:val="009A40BD"/>
    <w:rsid w:val="009A4CD1"/>
    <w:rsid w:val="009A58B5"/>
    <w:rsid w:val="009A58F9"/>
    <w:rsid w:val="009A68F4"/>
    <w:rsid w:val="009A6DBE"/>
    <w:rsid w:val="009A7BF0"/>
    <w:rsid w:val="009B01A2"/>
    <w:rsid w:val="009B07B3"/>
    <w:rsid w:val="009B0BD1"/>
    <w:rsid w:val="009B1DC8"/>
    <w:rsid w:val="009B2746"/>
    <w:rsid w:val="009B280C"/>
    <w:rsid w:val="009B2CD2"/>
    <w:rsid w:val="009B37DD"/>
    <w:rsid w:val="009B3C68"/>
    <w:rsid w:val="009B40C8"/>
    <w:rsid w:val="009B42F7"/>
    <w:rsid w:val="009B4415"/>
    <w:rsid w:val="009B47B0"/>
    <w:rsid w:val="009B4970"/>
    <w:rsid w:val="009B4FC3"/>
    <w:rsid w:val="009B5023"/>
    <w:rsid w:val="009B526A"/>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737"/>
    <w:rsid w:val="009C7949"/>
    <w:rsid w:val="009C7DFF"/>
    <w:rsid w:val="009C7F02"/>
    <w:rsid w:val="009C7FDC"/>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E6109"/>
    <w:rsid w:val="009E7171"/>
    <w:rsid w:val="009F0AB3"/>
    <w:rsid w:val="009F1501"/>
    <w:rsid w:val="009F1CE2"/>
    <w:rsid w:val="009F25AB"/>
    <w:rsid w:val="009F2836"/>
    <w:rsid w:val="009F29CD"/>
    <w:rsid w:val="009F315D"/>
    <w:rsid w:val="009F41AD"/>
    <w:rsid w:val="009F5184"/>
    <w:rsid w:val="009F5F1B"/>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5CD"/>
    <w:rsid w:val="00A10E70"/>
    <w:rsid w:val="00A10ED5"/>
    <w:rsid w:val="00A1181C"/>
    <w:rsid w:val="00A11B09"/>
    <w:rsid w:val="00A120C6"/>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513"/>
    <w:rsid w:val="00A24A2D"/>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078"/>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791"/>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038"/>
    <w:rsid w:val="00A84493"/>
    <w:rsid w:val="00A84C3B"/>
    <w:rsid w:val="00A84FED"/>
    <w:rsid w:val="00A8595A"/>
    <w:rsid w:val="00A863D8"/>
    <w:rsid w:val="00A86E3C"/>
    <w:rsid w:val="00A878B2"/>
    <w:rsid w:val="00A87CAD"/>
    <w:rsid w:val="00A90882"/>
    <w:rsid w:val="00A90EB5"/>
    <w:rsid w:val="00A91058"/>
    <w:rsid w:val="00A912C2"/>
    <w:rsid w:val="00A913B4"/>
    <w:rsid w:val="00A92B05"/>
    <w:rsid w:val="00A94CED"/>
    <w:rsid w:val="00A96F68"/>
    <w:rsid w:val="00AA077B"/>
    <w:rsid w:val="00AA0A0C"/>
    <w:rsid w:val="00AA0A7F"/>
    <w:rsid w:val="00AA0FBD"/>
    <w:rsid w:val="00AA111B"/>
    <w:rsid w:val="00AA2285"/>
    <w:rsid w:val="00AA310E"/>
    <w:rsid w:val="00AA3ED5"/>
    <w:rsid w:val="00AA4C78"/>
    <w:rsid w:val="00AA51A1"/>
    <w:rsid w:val="00AA6608"/>
    <w:rsid w:val="00AA66EA"/>
    <w:rsid w:val="00AA7A87"/>
    <w:rsid w:val="00AA7FF2"/>
    <w:rsid w:val="00AB0CBF"/>
    <w:rsid w:val="00AB13BE"/>
    <w:rsid w:val="00AB1768"/>
    <w:rsid w:val="00AB2084"/>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BD7"/>
    <w:rsid w:val="00AC1FC2"/>
    <w:rsid w:val="00AC22D2"/>
    <w:rsid w:val="00AC24E4"/>
    <w:rsid w:val="00AC3388"/>
    <w:rsid w:val="00AC40B9"/>
    <w:rsid w:val="00AC40C9"/>
    <w:rsid w:val="00AC462C"/>
    <w:rsid w:val="00AC6A1F"/>
    <w:rsid w:val="00AC6A6F"/>
    <w:rsid w:val="00AC6D19"/>
    <w:rsid w:val="00AC70EA"/>
    <w:rsid w:val="00AD06E2"/>
    <w:rsid w:val="00AD0B01"/>
    <w:rsid w:val="00AD0E93"/>
    <w:rsid w:val="00AD1512"/>
    <w:rsid w:val="00AD1D12"/>
    <w:rsid w:val="00AD3705"/>
    <w:rsid w:val="00AD39BD"/>
    <w:rsid w:val="00AD5F4D"/>
    <w:rsid w:val="00AD6B7F"/>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0F1"/>
    <w:rsid w:val="00AE7291"/>
    <w:rsid w:val="00AE7863"/>
    <w:rsid w:val="00AE78F2"/>
    <w:rsid w:val="00AE7EFB"/>
    <w:rsid w:val="00AF0732"/>
    <w:rsid w:val="00AF0B91"/>
    <w:rsid w:val="00AF0D8B"/>
    <w:rsid w:val="00AF1434"/>
    <w:rsid w:val="00AF1EE1"/>
    <w:rsid w:val="00AF243A"/>
    <w:rsid w:val="00AF261A"/>
    <w:rsid w:val="00AF289E"/>
    <w:rsid w:val="00AF2DFC"/>
    <w:rsid w:val="00AF3270"/>
    <w:rsid w:val="00AF3EE1"/>
    <w:rsid w:val="00AF534D"/>
    <w:rsid w:val="00AF5509"/>
    <w:rsid w:val="00AF5BAD"/>
    <w:rsid w:val="00AF772D"/>
    <w:rsid w:val="00AF774E"/>
    <w:rsid w:val="00AF775B"/>
    <w:rsid w:val="00B002EC"/>
    <w:rsid w:val="00B00647"/>
    <w:rsid w:val="00B00653"/>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1A81"/>
    <w:rsid w:val="00B22591"/>
    <w:rsid w:val="00B2346D"/>
    <w:rsid w:val="00B2382D"/>
    <w:rsid w:val="00B23879"/>
    <w:rsid w:val="00B2412B"/>
    <w:rsid w:val="00B25248"/>
    <w:rsid w:val="00B252FF"/>
    <w:rsid w:val="00B25781"/>
    <w:rsid w:val="00B25ACD"/>
    <w:rsid w:val="00B26684"/>
    <w:rsid w:val="00B26904"/>
    <w:rsid w:val="00B27B5D"/>
    <w:rsid w:val="00B27FBF"/>
    <w:rsid w:val="00B31332"/>
    <w:rsid w:val="00B31A24"/>
    <w:rsid w:val="00B31F9C"/>
    <w:rsid w:val="00B347E6"/>
    <w:rsid w:val="00B3726A"/>
    <w:rsid w:val="00B40424"/>
    <w:rsid w:val="00B406FC"/>
    <w:rsid w:val="00B40D0C"/>
    <w:rsid w:val="00B41110"/>
    <w:rsid w:val="00B41F55"/>
    <w:rsid w:val="00B42701"/>
    <w:rsid w:val="00B43905"/>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600"/>
    <w:rsid w:val="00B57702"/>
    <w:rsid w:val="00B60F7C"/>
    <w:rsid w:val="00B6143B"/>
    <w:rsid w:val="00B62078"/>
    <w:rsid w:val="00B62C08"/>
    <w:rsid w:val="00B6457B"/>
    <w:rsid w:val="00B64AE0"/>
    <w:rsid w:val="00B666E7"/>
    <w:rsid w:val="00B7043E"/>
    <w:rsid w:val="00B72275"/>
    <w:rsid w:val="00B72714"/>
    <w:rsid w:val="00B7385B"/>
    <w:rsid w:val="00B738C2"/>
    <w:rsid w:val="00B73D65"/>
    <w:rsid w:val="00B74886"/>
    <w:rsid w:val="00B75358"/>
    <w:rsid w:val="00B7545F"/>
    <w:rsid w:val="00B75BA9"/>
    <w:rsid w:val="00B76627"/>
    <w:rsid w:val="00B76EB0"/>
    <w:rsid w:val="00B76FA2"/>
    <w:rsid w:val="00B77511"/>
    <w:rsid w:val="00B7752E"/>
    <w:rsid w:val="00B7799C"/>
    <w:rsid w:val="00B77ED5"/>
    <w:rsid w:val="00B80883"/>
    <w:rsid w:val="00B81E66"/>
    <w:rsid w:val="00B821F0"/>
    <w:rsid w:val="00B82F36"/>
    <w:rsid w:val="00B830B9"/>
    <w:rsid w:val="00B84406"/>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21A"/>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574"/>
    <w:rsid w:val="00BA773E"/>
    <w:rsid w:val="00BA7979"/>
    <w:rsid w:val="00BB1086"/>
    <w:rsid w:val="00BB12DF"/>
    <w:rsid w:val="00BB1F65"/>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1552"/>
    <w:rsid w:val="00BC22D8"/>
    <w:rsid w:val="00BC346D"/>
    <w:rsid w:val="00BC3F0A"/>
    <w:rsid w:val="00BC4E0E"/>
    <w:rsid w:val="00BC4F7F"/>
    <w:rsid w:val="00BC4FA7"/>
    <w:rsid w:val="00BC5161"/>
    <w:rsid w:val="00BC538A"/>
    <w:rsid w:val="00BC57B6"/>
    <w:rsid w:val="00BC634B"/>
    <w:rsid w:val="00BC655C"/>
    <w:rsid w:val="00BC6C31"/>
    <w:rsid w:val="00BC6FD6"/>
    <w:rsid w:val="00BC7335"/>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5E4D"/>
    <w:rsid w:val="00BE7F4F"/>
    <w:rsid w:val="00BF0119"/>
    <w:rsid w:val="00BF078A"/>
    <w:rsid w:val="00BF3095"/>
    <w:rsid w:val="00BF30D9"/>
    <w:rsid w:val="00BF4039"/>
    <w:rsid w:val="00BF4EDA"/>
    <w:rsid w:val="00BF514B"/>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3C32"/>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17A2C"/>
    <w:rsid w:val="00C2047D"/>
    <w:rsid w:val="00C2097C"/>
    <w:rsid w:val="00C22690"/>
    <w:rsid w:val="00C22AED"/>
    <w:rsid w:val="00C22B1E"/>
    <w:rsid w:val="00C22E76"/>
    <w:rsid w:val="00C25AD0"/>
    <w:rsid w:val="00C25C46"/>
    <w:rsid w:val="00C25C9D"/>
    <w:rsid w:val="00C25F46"/>
    <w:rsid w:val="00C264A3"/>
    <w:rsid w:val="00C26A8C"/>
    <w:rsid w:val="00C26E3F"/>
    <w:rsid w:val="00C26F1A"/>
    <w:rsid w:val="00C2721D"/>
    <w:rsid w:val="00C27D16"/>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49"/>
    <w:rsid w:val="00C420B2"/>
    <w:rsid w:val="00C42B29"/>
    <w:rsid w:val="00C42E6E"/>
    <w:rsid w:val="00C435C7"/>
    <w:rsid w:val="00C43AB6"/>
    <w:rsid w:val="00C4469B"/>
    <w:rsid w:val="00C446F6"/>
    <w:rsid w:val="00C44F3D"/>
    <w:rsid w:val="00C45DD3"/>
    <w:rsid w:val="00C45F55"/>
    <w:rsid w:val="00C46498"/>
    <w:rsid w:val="00C4655C"/>
    <w:rsid w:val="00C46C65"/>
    <w:rsid w:val="00C479EF"/>
    <w:rsid w:val="00C47AD2"/>
    <w:rsid w:val="00C508FC"/>
    <w:rsid w:val="00C51239"/>
    <w:rsid w:val="00C512C8"/>
    <w:rsid w:val="00C526A9"/>
    <w:rsid w:val="00C527A1"/>
    <w:rsid w:val="00C52924"/>
    <w:rsid w:val="00C52BC0"/>
    <w:rsid w:val="00C54032"/>
    <w:rsid w:val="00C54F29"/>
    <w:rsid w:val="00C56AFC"/>
    <w:rsid w:val="00C56C2F"/>
    <w:rsid w:val="00C57368"/>
    <w:rsid w:val="00C57E08"/>
    <w:rsid w:val="00C602FC"/>
    <w:rsid w:val="00C604D0"/>
    <w:rsid w:val="00C60660"/>
    <w:rsid w:val="00C60B07"/>
    <w:rsid w:val="00C6122D"/>
    <w:rsid w:val="00C61E7A"/>
    <w:rsid w:val="00C62376"/>
    <w:rsid w:val="00C623A5"/>
    <w:rsid w:val="00C62960"/>
    <w:rsid w:val="00C64299"/>
    <w:rsid w:val="00C656EF"/>
    <w:rsid w:val="00C65DB6"/>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3DD"/>
    <w:rsid w:val="00CA552F"/>
    <w:rsid w:val="00CA583C"/>
    <w:rsid w:val="00CA5975"/>
    <w:rsid w:val="00CA66C9"/>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37188"/>
    <w:rsid w:val="00D403E9"/>
    <w:rsid w:val="00D41E1F"/>
    <w:rsid w:val="00D42205"/>
    <w:rsid w:val="00D4272D"/>
    <w:rsid w:val="00D429F3"/>
    <w:rsid w:val="00D43202"/>
    <w:rsid w:val="00D4422C"/>
    <w:rsid w:val="00D442B9"/>
    <w:rsid w:val="00D447D3"/>
    <w:rsid w:val="00D44E34"/>
    <w:rsid w:val="00D45734"/>
    <w:rsid w:val="00D462B8"/>
    <w:rsid w:val="00D46AB6"/>
    <w:rsid w:val="00D46E9C"/>
    <w:rsid w:val="00D476CC"/>
    <w:rsid w:val="00D4788A"/>
    <w:rsid w:val="00D47A43"/>
    <w:rsid w:val="00D47D34"/>
    <w:rsid w:val="00D50041"/>
    <w:rsid w:val="00D50CCD"/>
    <w:rsid w:val="00D50EEF"/>
    <w:rsid w:val="00D5144C"/>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839"/>
    <w:rsid w:val="00DB2B84"/>
    <w:rsid w:val="00DB31FB"/>
    <w:rsid w:val="00DB4AA7"/>
    <w:rsid w:val="00DB509C"/>
    <w:rsid w:val="00DB55ED"/>
    <w:rsid w:val="00DB5712"/>
    <w:rsid w:val="00DB5CE5"/>
    <w:rsid w:val="00DB6732"/>
    <w:rsid w:val="00DB6842"/>
    <w:rsid w:val="00DB69FE"/>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A"/>
    <w:rsid w:val="00DD4D2C"/>
    <w:rsid w:val="00DD5318"/>
    <w:rsid w:val="00DD5454"/>
    <w:rsid w:val="00DD746C"/>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274"/>
    <w:rsid w:val="00E938C1"/>
    <w:rsid w:val="00E93C59"/>
    <w:rsid w:val="00E93D1B"/>
    <w:rsid w:val="00E946C7"/>
    <w:rsid w:val="00E95BB1"/>
    <w:rsid w:val="00E96598"/>
    <w:rsid w:val="00E97730"/>
    <w:rsid w:val="00EA0132"/>
    <w:rsid w:val="00EA042D"/>
    <w:rsid w:val="00EA0B5E"/>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13D"/>
    <w:rsid w:val="00EB4475"/>
    <w:rsid w:val="00EB4E09"/>
    <w:rsid w:val="00EB4E1A"/>
    <w:rsid w:val="00EB56E8"/>
    <w:rsid w:val="00EB5969"/>
    <w:rsid w:val="00EB68A1"/>
    <w:rsid w:val="00EB6918"/>
    <w:rsid w:val="00EB6FFF"/>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1ED8"/>
    <w:rsid w:val="00ED31FD"/>
    <w:rsid w:val="00ED35C6"/>
    <w:rsid w:val="00ED3A30"/>
    <w:rsid w:val="00ED3AFC"/>
    <w:rsid w:val="00ED43A2"/>
    <w:rsid w:val="00ED4E8D"/>
    <w:rsid w:val="00ED5041"/>
    <w:rsid w:val="00ED599E"/>
    <w:rsid w:val="00ED5FC6"/>
    <w:rsid w:val="00ED60DD"/>
    <w:rsid w:val="00EE00F4"/>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D3A"/>
    <w:rsid w:val="00EF290C"/>
    <w:rsid w:val="00EF329F"/>
    <w:rsid w:val="00EF3A61"/>
    <w:rsid w:val="00EF461E"/>
    <w:rsid w:val="00EF476D"/>
    <w:rsid w:val="00EF4CA3"/>
    <w:rsid w:val="00EF4EE2"/>
    <w:rsid w:val="00EF5201"/>
    <w:rsid w:val="00EF52B7"/>
    <w:rsid w:val="00EF5CBB"/>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086A"/>
    <w:rsid w:val="00F12E11"/>
    <w:rsid w:val="00F1441A"/>
    <w:rsid w:val="00F146CA"/>
    <w:rsid w:val="00F15CC7"/>
    <w:rsid w:val="00F16564"/>
    <w:rsid w:val="00F166EA"/>
    <w:rsid w:val="00F170E6"/>
    <w:rsid w:val="00F1793E"/>
    <w:rsid w:val="00F17B02"/>
    <w:rsid w:val="00F20304"/>
    <w:rsid w:val="00F20654"/>
    <w:rsid w:val="00F21245"/>
    <w:rsid w:val="00F217B7"/>
    <w:rsid w:val="00F2198B"/>
    <w:rsid w:val="00F21F06"/>
    <w:rsid w:val="00F226FD"/>
    <w:rsid w:val="00F23167"/>
    <w:rsid w:val="00F234B4"/>
    <w:rsid w:val="00F23639"/>
    <w:rsid w:val="00F23B6A"/>
    <w:rsid w:val="00F23CE9"/>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6840"/>
    <w:rsid w:val="00F577C7"/>
    <w:rsid w:val="00F57927"/>
    <w:rsid w:val="00F57B4F"/>
    <w:rsid w:val="00F603E4"/>
    <w:rsid w:val="00F60F88"/>
    <w:rsid w:val="00F6191B"/>
    <w:rsid w:val="00F61B32"/>
    <w:rsid w:val="00F623E4"/>
    <w:rsid w:val="00F62530"/>
    <w:rsid w:val="00F62B31"/>
    <w:rsid w:val="00F62E56"/>
    <w:rsid w:val="00F63814"/>
    <w:rsid w:val="00F63A42"/>
    <w:rsid w:val="00F65CAD"/>
    <w:rsid w:val="00F66815"/>
    <w:rsid w:val="00F66C46"/>
    <w:rsid w:val="00F66E1C"/>
    <w:rsid w:val="00F67472"/>
    <w:rsid w:val="00F67640"/>
    <w:rsid w:val="00F677C7"/>
    <w:rsid w:val="00F67E7D"/>
    <w:rsid w:val="00F7054A"/>
    <w:rsid w:val="00F712EE"/>
    <w:rsid w:val="00F71BB5"/>
    <w:rsid w:val="00F71EA7"/>
    <w:rsid w:val="00F727B4"/>
    <w:rsid w:val="00F743F7"/>
    <w:rsid w:val="00F74759"/>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87BD5"/>
    <w:rsid w:val="00F90158"/>
    <w:rsid w:val="00F90970"/>
    <w:rsid w:val="00F90CA4"/>
    <w:rsid w:val="00F93516"/>
    <w:rsid w:val="00F93904"/>
    <w:rsid w:val="00F93D50"/>
    <w:rsid w:val="00F946D6"/>
    <w:rsid w:val="00F94801"/>
    <w:rsid w:val="00F94F52"/>
    <w:rsid w:val="00F9546B"/>
    <w:rsid w:val="00F97461"/>
    <w:rsid w:val="00FA061C"/>
    <w:rsid w:val="00FA1558"/>
    <w:rsid w:val="00FA1D78"/>
    <w:rsid w:val="00FA2B2E"/>
    <w:rsid w:val="00FA2CDF"/>
    <w:rsid w:val="00FA3126"/>
    <w:rsid w:val="00FA4448"/>
    <w:rsid w:val="00FA4B9B"/>
    <w:rsid w:val="00FA4BCF"/>
    <w:rsid w:val="00FA6817"/>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1FE5"/>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1822</Words>
  <Characters>10390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9</cp:revision>
  <cp:lastPrinted>2012-06-04T19:37:00Z</cp:lastPrinted>
  <dcterms:created xsi:type="dcterms:W3CDTF">2015-04-08T20:18:00Z</dcterms:created>
  <dcterms:modified xsi:type="dcterms:W3CDTF">2015-04-08T21:11:00Z</dcterms:modified>
</cp:coreProperties>
</file>